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0ACEB8" w14:textId="77777777" w:rsidR="00AD1187" w:rsidRDefault="00424D65" w:rsidP="00004B6E">
      <w:pPr>
        <w:pStyle w:val="0"/>
        <w:jc w:val="right"/>
        <w:rPr>
          <w:sz w:val="28"/>
        </w:rPr>
      </w:pPr>
      <w:r>
        <w:rPr>
          <w:sz w:val="28"/>
        </w:rPr>
        <w:t>ПРИЛОЖЕНИЕ</w:t>
      </w:r>
    </w:p>
    <w:p w14:paraId="46A94EBF" w14:textId="77777777" w:rsidR="00AD1187" w:rsidRDefault="00424D65" w:rsidP="00004B6E">
      <w:pPr>
        <w:jc w:val="right"/>
        <w:rPr>
          <w:sz w:val="28"/>
          <w:szCs w:val="28"/>
        </w:rPr>
      </w:pPr>
      <w:r>
        <w:rPr>
          <w:sz w:val="28"/>
          <w:szCs w:val="28"/>
        </w:rPr>
        <w:t xml:space="preserve"> к постановлению Правительства</w:t>
      </w:r>
    </w:p>
    <w:p w14:paraId="683ED06C" w14:textId="77777777" w:rsidR="00AD1187" w:rsidRDefault="00424D65" w:rsidP="00004B6E">
      <w:pPr>
        <w:jc w:val="right"/>
        <w:rPr>
          <w:sz w:val="28"/>
          <w:szCs w:val="28"/>
        </w:rPr>
      </w:pPr>
      <w:r>
        <w:rPr>
          <w:sz w:val="28"/>
          <w:szCs w:val="28"/>
        </w:rPr>
        <w:t>Новосибирской области</w:t>
      </w:r>
    </w:p>
    <w:p w14:paraId="4CCEB3AC" w14:textId="77777777" w:rsidR="00AD1187" w:rsidRDefault="00424D65" w:rsidP="00004B6E">
      <w:pPr>
        <w:jc w:val="right"/>
        <w:rPr>
          <w:sz w:val="28"/>
          <w:szCs w:val="28"/>
        </w:rPr>
      </w:pPr>
      <w:r>
        <w:rPr>
          <w:sz w:val="28"/>
          <w:szCs w:val="28"/>
        </w:rPr>
        <w:t>от ___________ № _______</w:t>
      </w:r>
    </w:p>
    <w:p w14:paraId="30CFB1AA" w14:textId="77777777" w:rsidR="00AD1187" w:rsidRDefault="00AD1187" w:rsidP="00004B6E">
      <w:pPr>
        <w:jc w:val="right"/>
        <w:rPr>
          <w:sz w:val="28"/>
          <w:szCs w:val="28"/>
        </w:rPr>
      </w:pPr>
    </w:p>
    <w:p w14:paraId="2ADF9AFB" w14:textId="77777777" w:rsidR="00AD1187" w:rsidRDefault="00AD1187" w:rsidP="00004B6E">
      <w:pPr>
        <w:jc w:val="right"/>
        <w:rPr>
          <w:sz w:val="28"/>
          <w:szCs w:val="28"/>
        </w:rPr>
      </w:pPr>
    </w:p>
    <w:p w14:paraId="5F4948F4" w14:textId="77777777" w:rsidR="00AD1187" w:rsidRDefault="00AD1187" w:rsidP="00004B6E">
      <w:pPr>
        <w:jc w:val="right"/>
        <w:rPr>
          <w:sz w:val="28"/>
          <w:szCs w:val="28"/>
        </w:rPr>
      </w:pPr>
    </w:p>
    <w:p w14:paraId="19809435" w14:textId="77777777" w:rsidR="00AD1187" w:rsidRDefault="00424D65" w:rsidP="00004B6E">
      <w:pPr>
        <w:pStyle w:val="ConsPlusTitle"/>
        <w:jc w:val="center"/>
        <w:rPr>
          <w:szCs w:val="28"/>
        </w:rPr>
      </w:pPr>
      <w:bookmarkStart w:id="0" w:name="P74"/>
      <w:bookmarkEnd w:id="0"/>
      <w:r>
        <w:rPr>
          <w:szCs w:val="28"/>
        </w:rPr>
        <w:t>ПОРЯДОК</w:t>
      </w:r>
    </w:p>
    <w:p w14:paraId="74C26761" w14:textId="77777777" w:rsidR="001B49A5" w:rsidRPr="001B49A5" w:rsidRDefault="001B49A5" w:rsidP="00004B6E">
      <w:pPr>
        <w:jc w:val="center"/>
        <w:rPr>
          <w:b/>
          <w:sz w:val="28"/>
          <w:szCs w:val="28"/>
        </w:rPr>
      </w:pPr>
      <w:r w:rsidRPr="001B49A5">
        <w:rPr>
          <w:b/>
          <w:sz w:val="28"/>
          <w:szCs w:val="28"/>
        </w:rPr>
        <w:t>организации и ведения архива технической документации на объекты государственного учета жилищного фонда на территории Новосибирской области</w:t>
      </w:r>
    </w:p>
    <w:p w14:paraId="6104E1EE" w14:textId="77777777" w:rsidR="001B49A5" w:rsidRDefault="001B49A5" w:rsidP="00004B6E">
      <w:pPr>
        <w:jc w:val="center"/>
        <w:rPr>
          <w:sz w:val="28"/>
          <w:szCs w:val="28"/>
        </w:rPr>
      </w:pPr>
    </w:p>
    <w:p w14:paraId="135C64AB" w14:textId="1D5B58DB" w:rsidR="00AD1187" w:rsidRPr="00ED5F9C" w:rsidRDefault="00424D65" w:rsidP="00960BB5">
      <w:pPr>
        <w:pStyle w:val="afd"/>
        <w:spacing w:before="0" w:beforeAutospacing="0" w:after="0" w:afterAutospacing="0"/>
        <w:ind w:firstLine="709"/>
        <w:jc w:val="both"/>
        <w:rPr>
          <w:i/>
          <w:sz w:val="28"/>
          <w:szCs w:val="28"/>
        </w:rPr>
      </w:pPr>
      <w:r w:rsidRPr="001B49A5">
        <w:rPr>
          <w:sz w:val="28"/>
          <w:szCs w:val="28"/>
        </w:rPr>
        <w:t>1. Настоящи</w:t>
      </w:r>
      <w:r w:rsidR="001B49A5" w:rsidRPr="001B49A5">
        <w:rPr>
          <w:sz w:val="28"/>
          <w:szCs w:val="28"/>
        </w:rPr>
        <w:t>й</w:t>
      </w:r>
      <w:r w:rsidRPr="001B49A5">
        <w:rPr>
          <w:sz w:val="28"/>
          <w:szCs w:val="28"/>
        </w:rPr>
        <w:t xml:space="preserve"> порядок разработан в соответствии с пунктом 1.1 статьи 13</w:t>
      </w:r>
      <w:r w:rsidR="001B49A5" w:rsidRPr="001B49A5">
        <w:rPr>
          <w:sz w:val="28"/>
          <w:szCs w:val="28"/>
        </w:rPr>
        <w:t xml:space="preserve"> </w:t>
      </w:r>
      <w:r w:rsidRPr="0058407E">
        <w:rPr>
          <w:sz w:val="28"/>
          <w:szCs w:val="28"/>
        </w:rPr>
        <w:t xml:space="preserve">Жилищного кодекса Российской Федерации, </w:t>
      </w:r>
      <w:r w:rsidR="00072DE3" w:rsidRPr="0058407E">
        <w:rPr>
          <w:rStyle w:val="afe"/>
          <w:rFonts w:eastAsia="Arial"/>
          <w:b w:val="0"/>
          <w:color w:val="0A0A0A"/>
          <w:sz w:val="28"/>
          <w:szCs w:val="28"/>
          <w:shd w:val="clear" w:color="auto" w:fill="FFFFFF"/>
        </w:rPr>
        <w:t>Федеральным законом от 22.10.2004 № 125-ФЗ «Об архивном деле в Российской Федерации»</w:t>
      </w:r>
      <w:r w:rsidR="00072DE3" w:rsidRPr="0058407E">
        <w:rPr>
          <w:sz w:val="28"/>
          <w:szCs w:val="28"/>
        </w:rPr>
        <w:t xml:space="preserve">, </w:t>
      </w:r>
      <w:r w:rsidR="00812A20" w:rsidRPr="0058407E">
        <w:rPr>
          <w:color w:val="22272F"/>
          <w:sz w:val="28"/>
          <w:szCs w:val="28"/>
          <w:shd w:val="clear" w:color="auto" w:fill="FFFFFF"/>
        </w:rPr>
        <w:t>Правил</w:t>
      </w:r>
      <w:r w:rsidR="00812A20">
        <w:rPr>
          <w:color w:val="22272F"/>
          <w:sz w:val="28"/>
          <w:szCs w:val="28"/>
          <w:shd w:val="clear" w:color="auto" w:fill="FFFFFF"/>
        </w:rPr>
        <w:t>ами</w:t>
      </w:r>
      <w:r w:rsidR="00812A20" w:rsidRPr="0058407E">
        <w:rPr>
          <w:color w:val="22272F"/>
          <w:sz w:val="28"/>
          <w:szCs w:val="28"/>
          <w:shd w:val="clear" w:color="auto" w:fill="FFFFFF"/>
        </w:rPr>
        <w:t xml:space="preserve"> организации хранения, комплектования, учета и использования документов Архивного фонда Российской Федерации и других архивных документов в государственных органах, органах местного самоуправления и организациях</w:t>
      </w:r>
      <w:r w:rsidR="00954DBB">
        <w:rPr>
          <w:color w:val="22272F"/>
          <w:sz w:val="28"/>
          <w:szCs w:val="28"/>
          <w:shd w:val="clear" w:color="auto" w:fill="FFFFFF"/>
        </w:rPr>
        <w:t xml:space="preserve">, утвержденными </w:t>
      </w:r>
      <w:r w:rsidR="0058407E" w:rsidRPr="0058407E">
        <w:rPr>
          <w:color w:val="22272F"/>
          <w:sz w:val="28"/>
          <w:szCs w:val="28"/>
          <w:shd w:val="clear" w:color="auto" w:fill="FFFFFF"/>
        </w:rPr>
        <w:t>приказом Федерального архивного агентства от 31.07.2023 № 77 «Об утверждении Правил организации хранения, комплектования, учета и использования документов Архивного фонда Российской Федерации и других архивных документов в государственных органах, органах местного самоуправления и организациях»</w:t>
      </w:r>
      <w:r w:rsidR="00954DBB">
        <w:rPr>
          <w:color w:val="22272F"/>
          <w:sz w:val="28"/>
          <w:szCs w:val="28"/>
          <w:shd w:val="clear" w:color="auto" w:fill="FFFFFF"/>
        </w:rPr>
        <w:t xml:space="preserve"> (далее – Правила № 77)</w:t>
      </w:r>
      <w:r w:rsidR="0058407E" w:rsidRPr="0058407E">
        <w:rPr>
          <w:color w:val="22272F"/>
          <w:sz w:val="28"/>
          <w:szCs w:val="28"/>
          <w:shd w:val="clear" w:color="auto" w:fill="FFFFFF"/>
        </w:rPr>
        <w:t>,</w:t>
      </w:r>
      <w:r w:rsidR="0058407E" w:rsidRPr="0058407E">
        <w:rPr>
          <w:sz w:val="28"/>
          <w:szCs w:val="28"/>
        </w:rPr>
        <w:t xml:space="preserve"> </w:t>
      </w:r>
      <w:r w:rsidRPr="0058407E">
        <w:rPr>
          <w:sz w:val="28"/>
          <w:szCs w:val="28"/>
        </w:rPr>
        <w:t>пунктом</w:t>
      </w:r>
      <w:r w:rsidRPr="001B49A5">
        <w:rPr>
          <w:sz w:val="28"/>
          <w:szCs w:val="28"/>
        </w:rPr>
        <w:t> </w:t>
      </w:r>
      <w:r w:rsidR="001B49A5" w:rsidRPr="001B49A5">
        <w:rPr>
          <w:sz w:val="28"/>
          <w:szCs w:val="28"/>
        </w:rPr>
        <w:t>2</w:t>
      </w:r>
      <w:r w:rsidRPr="001B49A5">
        <w:rPr>
          <w:sz w:val="28"/>
          <w:szCs w:val="28"/>
        </w:rPr>
        <w:t xml:space="preserve"> статьи 2</w:t>
      </w:r>
      <w:r w:rsidR="00602B51">
        <w:rPr>
          <w:sz w:val="28"/>
          <w:szCs w:val="28"/>
        </w:rPr>
        <w:t>, статьей 3</w:t>
      </w:r>
      <w:r w:rsidRPr="001B49A5">
        <w:rPr>
          <w:sz w:val="28"/>
          <w:szCs w:val="28"/>
        </w:rPr>
        <w:t xml:space="preserve"> Закона Новосибирской области </w:t>
      </w:r>
      <w:r w:rsidR="001B49A5" w:rsidRPr="001B49A5">
        <w:rPr>
          <w:sz w:val="28"/>
          <w:szCs w:val="28"/>
        </w:rPr>
        <w:t>от 03.03.2026 № 57-ОЗ</w:t>
      </w:r>
      <w:r w:rsidR="001B49A5" w:rsidRPr="001B49A5">
        <w:t xml:space="preserve"> </w:t>
      </w:r>
      <w:r w:rsidRPr="001B49A5">
        <w:rPr>
          <w:sz w:val="28"/>
          <w:szCs w:val="28"/>
        </w:rPr>
        <w:t xml:space="preserve">«О разграничении полномочий органов государственной власти Новосибирской области в сфере технического учета жилищного фонда на территории Новосибирской области» и </w:t>
      </w:r>
      <w:r w:rsidRPr="00602B51">
        <w:rPr>
          <w:sz w:val="28"/>
          <w:szCs w:val="28"/>
        </w:rPr>
        <w:t>устанавлива</w:t>
      </w:r>
      <w:r w:rsidR="001B49A5" w:rsidRPr="00602B51">
        <w:rPr>
          <w:sz w:val="28"/>
          <w:szCs w:val="28"/>
        </w:rPr>
        <w:t xml:space="preserve">ет </w:t>
      </w:r>
      <w:r w:rsidRPr="00602B51">
        <w:rPr>
          <w:sz w:val="28"/>
          <w:szCs w:val="28"/>
        </w:rPr>
        <w:t xml:space="preserve">процедуру </w:t>
      </w:r>
      <w:r w:rsidR="001B49A5" w:rsidRPr="00602B51">
        <w:rPr>
          <w:sz w:val="28"/>
          <w:szCs w:val="28"/>
        </w:rPr>
        <w:t xml:space="preserve">организации и ведения архива </w:t>
      </w:r>
      <w:r w:rsidR="001B49A5" w:rsidRPr="002A1C2B">
        <w:rPr>
          <w:sz w:val="28"/>
          <w:szCs w:val="28"/>
        </w:rPr>
        <w:t>технической документации</w:t>
      </w:r>
      <w:r w:rsidR="002A1C2B" w:rsidRPr="002A1C2B">
        <w:rPr>
          <w:sz w:val="28"/>
          <w:szCs w:val="28"/>
        </w:rPr>
        <w:t xml:space="preserve"> </w:t>
      </w:r>
      <w:r w:rsidR="001B49A5" w:rsidRPr="002A1C2B">
        <w:rPr>
          <w:sz w:val="28"/>
          <w:szCs w:val="28"/>
        </w:rPr>
        <w:t xml:space="preserve">на находящиеся на территории Новосибирской области </w:t>
      </w:r>
      <w:r w:rsidR="00602B51" w:rsidRPr="002A1C2B">
        <w:rPr>
          <w:sz w:val="28"/>
          <w:szCs w:val="28"/>
        </w:rPr>
        <w:t>жилые дома</w:t>
      </w:r>
      <w:r w:rsidR="00DC51FC" w:rsidRPr="002A1C2B">
        <w:rPr>
          <w:sz w:val="28"/>
          <w:szCs w:val="28"/>
        </w:rPr>
        <w:t>,</w:t>
      </w:r>
      <w:r w:rsidR="00602B51" w:rsidRPr="002A1C2B">
        <w:rPr>
          <w:sz w:val="28"/>
          <w:szCs w:val="28"/>
        </w:rPr>
        <w:t xml:space="preserve"> </w:t>
      </w:r>
      <w:r w:rsidR="00DC51FC" w:rsidRPr="002A1C2B">
        <w:rPr>
          <w:sz w:val="28"/>
          <w:szCs w:val="28"/>
        </w:rPr>
        <w:t xml:space="preserve">многоквартирные дома </w:t>
      </w:r>
      <w:r w:rsidR="00602B51" w:rsidRPr="002A1C2B">
        <w:rPr>
          <w:sz w:val="28"/>
          <w:szCs w:val="28"/>
        </w:rPr>
        <w:t xml:space="preserve">и жилые помещения в многоквартирных домах </w:t>
      </w:r>
      <w:r w:rsidR="001B49A5" w:rsidRPr="002A1C2B">
        <w:rPr>
          <w:sz w:val="28"/>
          <w:szCs w:val="28"/>
        </w:rPr>
        <w:t xml:space="preserve">(далее - объекты </w:t>
      </w:r>
      <w:r w:rsidR="00602B51" w:rsidRPr="002A1C2B">
        <w:rPr>
          <w:sz w:val="28"/>
          <w:szCs w:val="28"/>
        </w:rPr>
        <w:t xml:space="preserve">государственного </w:t>
      </w:r>
      <w:r w:rsidR="001B49A5" w:rsidRPr="002A1C2B">
        <w:rPr>
          <w:sz w:val="28"/>
          <w:szCs w:val="28"/>
        </w:rPr>
        <w:t>учета</w:t>
      </w:r>
      <w:r w:rsidR="00602B51" w:rsidRPr="002A1C2B">
        <w:rPr>
          <w:sz w:val="28"/>
          <w:szCs w:val="28"/>
        </w:rPr>
        <w:t xml:space="preserve"> жилищного фонда</w:t>
      </w:r>
      <w:r w:rsidR="001B49A5" w:rsidRPr="002A1C2B">
        <w:rPr>
          <w:sz w:val="28"/>
          <w:szCs w:val="28"/>
        </w:rPr>
        <w:t>)</w:t>
      </w:r>
      <w:r w:rsidRPr="002A1C2B">
        <w:rPr>
          <w:sz w:val="28"/>
          <w:szCs w:val="28"/>
        </w:rPr>
        <w:t>.</w:t>
      </w:r>
      <w:r w:rsidR="00ED5F9C" w:rsidRPr="002A1C2B">
        <w:rPr>
          <w:sz w:val="28"/>
          <w:szCs w:val="28"/>
        </w:rPr>
        <w:t xml:space="preserve"> </w:t>
      </w:r>
    </w:p>
    <w:p w14:paraId="281F4562" w14:textId="03B16602" w:rsidR="00ED5F9C" w:rsidRPr="00ED5F9C" w:rsidRDefault="001B49A5" w:rsidP="00ED5F9C">
      <w:pPr>
        <w:pStyle w:val="afd"/>
        <w:spacing w:before="0" w:beforeAutospacing="0" w:after="0" w:afterAutospacing="0"/>
        <w:ind w:firstLine="709"/>
        <w:jc w:val="both"/>
        <w:rPr>
          <w:color w:val="0A0A0A"/>
          <w:sz w:val="28"/>
          <w:szCs w:val="28"/>
        </w:rPr>
      </w:pPr>
      <w:r w:rsidRPr="00602B51">
        <w:rPr>
          <w:sz w:val="28"/>
          <w:szCs w:val="28"/>
        </w:rPr>
        <w:t>2. </w:t>
      </w:r>
      <w:r w:rsidR="00ED5F9C" w:rsidRPr="00ED5F9C">
        <w:rPr>
          <w:color w:val="0A0A0A"/>
          <w:sz w:val="28"/>
          <w:szCs w:val="28"/>
        </w:rPr>
        <w:t>Департамент имущества и земельных отношений Новосибирской области (далее</w:t>
      </w:r>
      <w:r w:rsidR="00ED5F9C">
        <w:rPr>
          <w:color w:val="0A0A0A"/>
          <w:sz w:val="28"/>
          <w:szCs w:val="28"/>
        </w:rPr>
        <w:t> </w:t>
      </w:r>
      <w:r w:rsidR="00ED5F9C" w:rsidRPr="00ED5F9C">
        <w:rPr>
          <w:color w:val="0A0A0A"/>
          <w:sz w:val="28"/>
          <w:szCs w:val="28"/>
        </w:rPr>
        <w:t>–</w:t>
      </w:r>
      <w:r w:rsidR="00ED5F9C">
        <w:rPr>
          <w:color w:val="0A0A0A"/>
          <w:sz w:val="28"/>
          <w:szCs w:val="28"/>
        </w:rPr>
        <w:t> </w:t>
      </w:r>
      <w:r w:rsidR="00ED5F9C" w:rsidRPr="00ED5F9C">
        <w:rPr>
          <w:color w:val="0A0A0A"/>
          <w:sz w:val="28"/>
          <w:szCs w:val="28"/>
        </w:rPr>
        <w:t>департамент)</w:t>
      </w:r>
      <w:r w:rsidR="00ED5F9C">
        <w:rPr>
          <w:color w:val="0A0A0A"/>
          <w:sz w:val="28"/>
          <w:szCs w:val="28"/>
        </w:rPr>
        <w:t xml:space="preserve"> </w:t>
      </w:r>
      <w:r w:rsidR="00ED5F9C" w:rsidRPr="00ED5F9C">
        <w:rPr>
          <w:bCs/>
          <w:color w:val="0A0A0A"/>
          <w:sz w:val="28"/>
          <w:szCs w:val="28"/>
        </w:rPr>
        <w:t>организует</w:t>
      </w:r>
      <w:r w:rsidR="00ED5F9C">
        <w:rPr>
          <w:b/>
          <w:bCs/>
          <w:color w:val="0A0A0A"/>
          <w:sz w:val="28"/>
          <w:szCs w:val="28"/>
        </w:rPr>
        <w:t xml:space="preserve"> </w:t>
      </w:r>
      <w:r w:rsidR="00ED5F9C" w:rsidRPr="00ED5F9C">
        <w:rPr>
          <w:color w:val="0A0A0A"/>
          <w:sz w:val="28"/>
          <w:szCs w:val="28"/>
        </w:rPr>
        <w:t>ведение архива технической документации</w:t>
      </w:r>
      <w:r w:rsidR="00ED5F9C" w:rsidRPr="00ED5F9C">
        <w:rPr>
          <w:sz w:val="28"/>
          <w:szCs w:val="28"/>
        </w:rPr>
        <w:t xml:space="preserve"> </w:t>
      </w:r>
      <w:r w:rsidR="00ED5F9C" w:rsidRPr="00602B51">
        <w:rPr>
          <w:sz w:val="28"/>
          <w:szCs w:val="28"/>
        </w:rPr>
        <w:t xml:space="preserve">на объекты государственного учета жилищного фонда </w:t>
      </w:r>
      <w:r w:rsidR="00ED5F9C">
        <w:rPr>
          <w:sz w:val="28"/>
          <w:szCs w:val="28"/>
        </w:rPr>
        <w:t>(далее – техническая документация)</w:t>
      </w:r>
      <w:r w:rsidR="00ED5F9C" w:rsidRPr="00ED5F9C">
        <w:rPr>
          <w:color w:val="0A0A0A"/>
          <w:sz w:val="28"/>
          <w:szCs w:val="28"/>
        </w:rPr>
        <w:t>.</w:t>
      </w:r>
    </w:p>
    <w:p w14:paraId="52B5980B" w14:textId="74A38DD1" w:rsidR="00ED5F9C" w:rsidRPr="00ED5F9C" w:rsidRDefault="00ED5F9C" w:rsidP="00ED5F9C">
      <w:pPr>
        <w:ind w:firstLine="709"/>
        <w:jc w:val="both"/>
        <w:rPr>
          <w:color w:val="0A0A0A"/>
          <w:sz w:val="28"/>
          <w:szCs w:val="28"/>
        </w:rPr>
      </w:pPr>
      <w:r w:rsidRPr="00ED5F9C">
        <w:rPr>
          <w:bCs/>
          <w:color w:val="0A0A0A"/>
          <w:sz w:val="28"/>
          <w:szCs w:val="28"/>
        </w:rPr>
        <w:t>Ведение</w:t>
      </w:r>
      <w:r>
        <w:rPr>
          <w:color w:val="0A0A0A"/>
          <w:sz w:val="28"/>
          <w:szCs w:val="28"/>
        </w:rPr>
        <w:t xml:space="preserve"> </w:t>
      </w:r>
      <w:r w:rsidRPr="00ED5F9C">
        <w:rPr>
          <w:color w:val="0A0A0A"/>
          <w:sz w:val="28"/>
          <w:szCs w:val="28"/>
        </w:rPr>
        <w:t>архива, включая хранение, учет и использование технической документации,</w:t>
      </w:r>
      <w:r>
        <w:rPr>
          <w:color w:val="0A0A0A"/>
          <w:sz w:val="28"/>
          <w:szCs w:val="28"/>
        </w:rPr>
        <w:t xml:space="preserve"> </w:t>
      </w:r>
      <w:r w:rsidRPr="00ED5F9C">
        <w:rPr>
          <w:bCs/>
          <w:color w:val="0A0A0A"/>
          <w:sz w:val="28"/>
          <w:szCs w:val="28"/>
        </w:rPr>
        <w:t>осуществляется</w:t>
      </w:r>
      <w:r>
        <w:rPr>
          <w:b/>
          <w:bCs/>
          <w:color w:val="0A0A0A"/>
          <w:sz w:val="28"/>
          <w:szCs w:val="28"/>
        </w:rPr>
        <w:t xml:space="preserve"> </w:t>
      </w:r>
      <w:r w:rsidRPr="00ED5F9C">
        <w:rPr>
          <w:color w:val="0A0A0A"/>
          <w:sz w:val="28"/>
          <w:szCs w:val="28"/>
        </w:rPr>
        <w:t>подведомственным департаменту государственным бюджетным учреждением Новосибирской области «Новосибирский центр кадастровой оценки и инвентаризации» (далее</w:t>
      </w:r>
      <w:r>
        <w:rPr>
          <w:color w:val="0A0A0A"/>
          <w:sz w:val="28"/>
          <w:szCs w:val="28"/>
        </w:rPr>
        <w:t> </w:t>
      </w:r>
      <w:r w:rsidRPr="00ED5F9C">
        <w:rPr>
          <w:color w:val="0A0A0A"/>
          <w:sz w:val="28"/>
          <w:szCs w:val="28"/>
        </w:rPr>
        <w:t>–</w:t>
      </w:r>
      <w:r>
        <w:rPr>
          <w:color w:val="0A0A0A"/>
          <w:sz w:val="28"/>
          <w:szCs w:val="28"/>
        </w:rPr>
        <w:t> </w:t>
      </w:r>
      <w:r w:rsidRPr="00ED5F9C">
        <w:rPr>
          <w:color w:val="0A0A0A"/>
          <w:sz w:val="28"/>
          <w:szCs w:val="28"/>
        </w:rPr>
        <w:t>ГБУ НСО «ЦКО и БТИ»)</w:t>
      </w:r>
      <w:r>
        <w:rPr>
          <w:color w:val="0A0A0A"/>
          <w:sz w:val="28"/>
          <w:szCs w:val="28"/>
        </w:rPr>
        <w:t xml:space="preserve"> </w:t>
      </w:r>
      <w:r w:rsidRPr="00ED5F9C">
        <w:rPr>
          <w:bCs/>
          <w:color w:val="0A0A0A"/>
          <w:sz w:val="28"/>
          <w:szCs w:val="28"/>
        </w:rPr>
        <w:t>в соответствии с государственным заданием</w:t>
      </w:r>
      <w:r>
        <w:rPr>
          <w:color w:val="0A0A0A"/>
          <w:sz w:val="28"/>
          <w:szCs w:val="28"/>
        </w:rPr>
        <w:t>, утвержденным департаментом.</w:t>
      </w:r>
    </w:p>
    <w:p w14:paraId="722EF321" w14:textId="1C9D3324" w:rsidR="00720791" w:rsidRDefault="00DC51FC" w:rsidP="00901288">
      <w:pPr>
        <w:pStyle w:val="afd"/>
        <w:spacing w:before="0" w:beforeAutospacing="0" w:after="0" w:afterAutospacing="0"/>
        <w:ind w:firstLine="709"/>
        <w:jc w:val="both"/>
        <w:rPr>
          <w:sz w:val="28"/>
          <w:szCs w:val="28"/>
        </w:rPr>
      </w:pPr>
      <w:r w:rsidRPr="00720791">
        <w:rPr>
          <w:sz w:val="28"/>
          <w:szCs w:val="28"/>
        </w:rPr>
        <w:t xml:space="preserve">3. Единицей хранения является </w:t>
      </w:r>
      <w:r w:rsidRPr="00002B40">
        <w:rPr>
          <w:sz w:val="28"/>
          <w:szCs w:val="28"/>
        </w:rPr>
        <w:t>инвентарное дело</w:t>
      </w:r>
      <w:r w:rsidR="00592494" w:rsidRPr="00720791">
        <w:rPr>
          <w:sz w:val="28"/>
          <w:szCs w:val="28"/>
        </w:rPr>
        <w:t xml:space="preserve"> на объект государственного учета жилищного фонда</w:t>
      </w:r>
      <w:r w:rsidR="00015FB7">
        <w:rPr>
          <w:sz w:val="28"/>
          <w:szCs w:val="28"/>
        </w:rPr>
        <w:t xml:space="preserve"> (далее – инвентарное дело)</w:t>
      </w:r>
      <w:r w:rsidR="00720791">
        <w:rPr>
          <w:sz w:val="28"/>
          <w:szCs w:val="28"/>
        </w:rPr>
        <w:t>.</w:t>
      </w:r>
    </w:p>
    <w:p w14:paraId="36CF61F8" w14:textId="6579F19F" w:rsidR="00002B40" w:rsidRPr="00901288" w:rsidRDefault="00002B40" w:rsidP="00901288">
      <w:pPr>
        <w:pStyle w:val="ConsPlusNormal"/>
        <w:tabs>
          <w:tab w:val="left" w:pos="993"/>
        </w:tabs>
        <w:ind w:firstLine="709"/>
        <w:jc w:val="both"/>
        <w:rPr>
          <w:szCs w:val="28"/>
        </w:rPr>
      </w:pPr>
      <w:r w:rsidRPr="00901288">
        <w:rPr>
          <w:szCs w:val="28"/>
        </w:rPr>
        <w:t>Инвентарное дело состоит из двух групп документов.</w:t>
      </w:r>
    </w:p>
    <w:p w14:paraId="4CEE450E" w14:textId="2267E662" w:rsidR="00002B40" w:rsidRPr="00901288" w:rsidRDefault="00002B40" w:rsidP="00901288">
      <w:pPr>
        <w:pStyle w:val="ConsPlusNormal"/>
        <w:tabs>
          <w:tab w:val="left" w:pos="993"/>
        </w:tabs>
        <w:ind w:firstLine="709"/>
        <w:jc w:val="both"/>
        <w:rPr>
          <w:szCs w:val="28"/>
        </w:rPr>
      </w:pPr>
      <w:r w:rsidRPr="00901288">
        <w:rPr>
          <w:szCs w:val="28"/>
        </w:rPr>
        <w:t xml:space="preserve">К первой группе инвентарного дела относятся </w:t>
      </w:r>
      <w:r w:rsidR="00901288">
        <w:rPr>
          <w:szCs w:val="28"/>
        </w:rPr>
        <w:t>документы</w:t>
      </w:r>
      <w:r w:rsidRPr="00901288">
        <w:rPr>
          <w:szCs w:val="28"/>
        </w:rPr>
        <w:t xml:space="preserve">, составленные </w:t>
      </w:r>
      <w:r w:rsidRPr="00901288">
        <w:rPr>
          <w:szCs w:val="28"/>
        </w:rPr>
        <w:lastRenderedPageBreak/>
        <w:t xml:space="preserve">в результате последней </w:t>
      </w:r>
      <w:r w:rsidR="00901288">
        <w:rPr>
          <w:szCs w:val="28"/>
        </w:rPr>
        <w:t xml:space="preserve">технической </w:t>
      </w:r>
      <w:r w:rsidRPr="00901288">
        <w:rPr>
          <w:szCs w:val="28"/>
        </w:rPr>
        <w:t>инвентаризации:</w:t>
      </w:r>
    </w:p>
    <w:p w14:paraId="6BDBFB61" w14:textId="77777777" w:rsidR="00002B40" w:rsidRPr="00901288" w:rsidRDefault="00002B40" w:rsidP="00901288">
      <w:pPr>
        <w:pStyle w:val="ConsPlusNormal"/>
        <w:tabs>
          <w:tab w:val="left" w:pos="993"/>
        </w:tabs>
        <w:autoSpaceDE w:val="0"/>
        <w:autoSpaceDN w:val="0"/>
        <w:ind w:firstLine="709"/>
        <w:jc w:val="both"/>
        <w:rPr>
          <w:szCs w:val="28"/>
        </w:rPr>
      </w:pPr>
      <w:r w:rsidRPr="00901288">
        <w:rPr>
          <w:szCs w:val="28"/>
        </w:rPr>
        <w:t xml:space="preserve">технический паспорт; </w:t>
      </w:r>
    </w:p>
    <w:p w14:paraId="7147BB83" w14:textId="77777777" w:rsidR="00002B40" w:rsidRPr="00901288" w:rsidRDefault="00002B40" w:rsidP="00901288">
      <w:pPr>
        <w:pStyle w:val="ConsPlusNormal"/>
        <w:tabs>
          <w:tab w:val="left" w:pos="993"/>
        </w:tabs>
        <w:autoSpaceDE w:val="0"/>
        <w:autoSpaceDN w:val="0"/>
        <w:ind w:firstLine="709"/>
        <w:jc w:val="both"/>
        <w:rPr>
          <w:szCs w:val="28"/>
        </w:rPr>
      </w:pPr>
      <w:r w:rsidRPr="00901288">
        <w:rPr>
          <w:szCs w:val="28"/>
        </w:rPr>
        <w:t>поэтажный план;</w:t>
      </w:r>
    </w:p>
    <w:p w14:paraId="67F1736B" w14:textId="77777777" w:rsidR="00002B40" w:rsidRPr="00901288" w:rsidRDefault="00002B40" w:rsidP="00901288">
      <w:pPr>
        <w:pStyle w:val="ConsPlusNormal"/>
        <w:tabs>
          <w:tab w:val="left" w:pos="993"/>
        </w:tabs>
        <w:autoSpaceDE w:val="0"/>
        <w:autoSpaceDN w:val="0"/>
        <w:ind w:firstLine="709"/>
        <w:jc w:val="both"/>
        <w:rPr>
          <w:szCs w:val="28"/>
        </w:rPr>
      </w:pPr>
      <w:r w:rsidRPr="00901288">
        <w:rPr>
          <w:szCs w:val="28"/>
        </w:rPr>
        <w:t>экспликация к поэтажному плану.</w:t>
      </w:r>
    </w:p>
    <w:p w14:paraId="34E5C031" w14:textId="77777777" w:rsidR="00002B40" w:rsidRPr="00901288" w:rsidRDefault="00002B40" w:rsidP="00901288">
      <w:pPr>
        <w:pStyle w:val="ConsPlusNormal"/>
        <w:tabs>
          <w:tab w:val="left" w:pos="993"/>
        </w:tabs>
        <w:ind w:firstLine="709"/>
        <w:jc w:val="both"/>
        <w:rPr>
          <w:szCs w:val="28"/>
        </w:rPr>
      </w:pPr>
      <w:r w:rsidRPr="00901288">
        <w:rPr>
          <w:szCs w:val="28"/>
        </w:rPr>
        <w:t>Ко второй группе инвентарного дела относятся следующие документы:</w:t>
      </w:r>
    </w:p>
    <w:p w14:paraId="6D0AD5FD" w14:textId="77777777" w:rsidR="00002B40" w:rsidRPr="00901288" w:rsidRDefault="00002B40" w:rsidP="00901288">
      <w:pPr>
        <w:pStyle w:val="ConsPlusNormal"/>
        <w:tabs>
          <w:tab w:val="left" w:pos="993"/>
        </w:tabs>
        <w:ind w:firstLine="709"/>
        <w:jc w:val="both"/>
        <w:rPr>
          <w:szCs w:val="28"/>
        </w:rPr>
      </w:pPr>
      <w:r w:rsidRPr="00901288">
        <w:rPr>
          <w:szCs w:val="28"/>
        </w:rPr>
        <w:t>абрис;</w:t>
      </w:r>
    </w:p>
    <w:p w14:paraId="6DD49135" w14:textId="32EB1B57" w:rsidR="00901288" w:rsidRDefault="00002B40" w:rsidP="00901288">
      <w:pPr>
        <w:pStyle w:val="ConsPlusNormal"/>
        <w:tabs>
          <w:tab w:val="left" w:pos="993"/>
        </w:tabs>
        <w:ind w:firstLine="709"/>
        <w:jc w:val="both"/>
        <w:rPr>
          <w:szCs w:val="28"/>
        </w:rPr>
      </w:pPr>
      <w:r w:rsidRPr="00901288">
        <w:rPr>
          <w:szCs w:val="28"/>
        </w:rPr>
        <w:t xml:space="preserve">технические документы, составленные в результате предшествующих </w:t>
      </w:r>
      <w:r w:rsidR="00901288">
        <w:rPr>
          <w:szCs w:val="28"/>
        </w:rPr>
        <w:t xml:space="preserve">технических </w:t>
      </w:r>
      <w:r w:rsidRPr="00901288">
        <w:rPr>
          <w:szCs w:val="28"/>
        </w:rPr>
        <w:t>инвентаризаци</w:t>
      </w:r>
      <w:r w:rsidR="00901288">
        <w:rPr>
          <w:szCs w:val="28"/>
        </w:rPr>
        <w:t>й;</w:t>
      </w:r>
    </w:p>
    <w:p w14:paraId="11AFB910" w14:textId="5B66A8B6" w:rsidR="00002B40" w:rsidRDefault="00002B40" w:rsidP="00901288">
      <w:pPr>
        <w:pStyle w:val="ConsPlusNormal"/>
        <w:tabs>
          <w:tab w:val="left" w:pos="993"/>
        </w:tabs>
        <w:ind w:firstLine="709"/>
        <w:jc w:val="both"/>
        <w:rPr>
          <w:szCs w:val="28"/>
        </w:rPr>
      </w:pPr>
      <w:r w:rsidRPr="00901288">
        <w:rPr>
          <w:szCs w:val="28"/>
        </w:rPr>
        <w:t>проектная документация (при наличии).</w:t>
      </w:r>
    </w:p>
    <w:p w14:paraId="0C633200" w14:textId="453F4524" w:rsidR="00901288" w:rsidRPr="00901288" w:rsidRDefault="00901288" w:rsidP="00901288">
      <w:pPr>
        <w:pStyle w:val="ConsPlusNormal"/>
        <w:tabs>
          <w:tab w:val="left" w:pos="993"/>
        </w:tabs>
        <w:ind w:firstLine="709"/>
        <w:jc w:val="both"/>
        <w:rPr>
          <w:szCs w:val="28"/>
        </w:rPr>
      </w:pPr>
      <w:r>
        <w:rPr>
          <w:szCs w:val="28"/>
        </w:rPr>
        <w:t>Д</w:t>
      </w:r>
      <w:r w:rsidRPr="00901288">
        <w:rPr>
          <w:szCs w:val="28"/>
        </w:rPr>
        <w:t>окументы, утратившие значение в связи с заменой их новыми, должны содержать отметку «Погаш</w:t>
      </w:r>
      <w:r>
        <w:rPr>
          <w:szCs w:val="28"/>
        </w:rPr>
        <w:t>ено. Дата. Подпись исполнителя».</w:t>
      </w:r>
    </w:p>
    <w:p w14:paraId="59551EDD" w14:textId="035B5060" w:rsidR="00FE2C8B" w:rsidRDefault="00215AAA" w:rsidP="00FE2C8B">
      <w:pPr>
        <w:pStyle w:val="afd"/>
        <w:spacing w:before="0" w:beforeAutospacing="0" w:after="0" w:afterAutospacing="0"/>
        <w:ind w:firstLine="709"/>
        <w:jc w:val="both"/>
        <w:rPr>
          <w:sz w:val="28"/>
          <w:szCs w:val="28"/>
        </w:rPr>
      </w:pPr>
      <w:r>
        <w:rPr>
          <w:sz w:val="28"/>
          <w:szCs w:val="28"/>
        </w:rPr>
        <w:t xml:space="preserve">4. Инвентарное дело ведется </w:t>
      </w:r>
      <w:r w:rsidR="00FE2C8B" w:rsidRPr="00602B51">
        <w:rPr>
          <w:sz w:val="28"/>
          <w:szCs w:val="28"/>
        </w:rPr>
        <w:t>ГБУ НСО «ЦКО и БТИ»</w:t>
      </w:r>
      <w:r w:rsidR="00FE2C8B">
        <w:rPr>
          <w:sz w:val="28"/>
          <w:szCs w:val="28"/>
        </w:rPr>
        <w:t xml:space="preserve"> </w:t>
      </w:r>
      <w:r>
        <w:rPr>
          <w:sz w:val="28"/>
          <w:szCs w:val="28"/>
        </w:rPr>
        <w:t>на бумажном носителе</w:t>
      </w:r>
      <w:r w:rsidR="00FE2C8B">
        <w:rPr>
          <w:sz w:val="28"/>
          <w:szCs w:val="28"/>
        </w:rPr>
        <w:t>.</w:t>
      </w:r>
    </w:p>
    <w:p w14:paraId="05681DB1" w14:textId="4F6C7A53" w:rsidR="00990317" w:rsidRDefault="00990317" w:rsidP="00FE2C8B">
      <w:pPr>
        <w:pStyle w:val="afd"/>
        <w:spacing w:before="0" w:beforeAutospacing="0" w:after="0" w:afterAutospacing="0"/>
        <w:ind w:firstLine="709"/>
        <w:jc w:val="both"/>
        <w:rPr>
          <w:sz w:val="28"/>
          <w:szCs w:val="28"/>
        </w:rPr>
      </w:pPr>
      <w:r>
        <w:rPr>
          <w:sz w:val="28"/>
          <w:szCs w:val="28"/>
        </w:rPr>
        <w:t>Инвентарное дело имеет опись документов.</w:t>
      </w:r>
    </w:p>
    <w:p w14:paraId="2BEC3728" w14:textId="68E1EE47" w:rsidR="00AF11EC" w:rsidRDefault="00AF11EC" w:rsidP="00AF11EC">
      <w:pPr>
        <w:pStyle w:val="afd"/>
        <w:spacing w:before="0" w:beforeAutospacing="0" w:after="0" w:afterAutospacing="0"/>
        <w:ind w:firstLine="709"/>
        <w:jc w:val="both"/>
        <w:rPr>
          <w:sz w:val="28"/>
          <w:szCs w:val="28"/>
        </w:rPr>
      </w:pPr>
      <w:r>
        <w:rPr>
          <w:sz w:val="28"/>
          <w:szCs w:val="28"/>
        </w:rPr>
        <w:t xml:space="preserve">Работник </w:t>
      </w:r>
      <w:r>
        <w:rPr>
          <w:color w:val="22272F"/>
          <w:sz w:val="28"/>
          <w:szCs w:val="28"/>
          <w:shd w:val="clear" w:color="auto" w:fill="FFFFFF"/>
        </w:rPr>
        <w:t>ГБУ НСО «ЦКО и БТИ», ответственный за ведение архива технической документации</w:t>
      </w:r>
      <w:r w:rsidR="00F03CC2">
        <w:rPr>
          <w:color w:val="22272F"/>
          <w:sz w:val="28"/>
          <w:szCs w:val="28"/>
          <w:shd w:val="clear" w:color="auto" w:fill="FFFFFF"/>
        </w:rPr>
        <w:t xml:space="preserve"> (далее – лицо, ответственное за архив)</w:t>
      </w:r>
      <w:r>
        <w:rPr>
          <w:color w:val="22272F"/>
          <w:sz w:val="28"/>
          <w:szCs w:val="28"/>
          <w:shd w:val="clear" w:color="auto" w:fill="FFFFFF"/>
        </w:rPr>
        <w:t xml:space="preserve">, при включении документа на бумажном носителе в инвентарное дело </w:t>
      </w:r>
      <w:r>
        <w:rPr>
          <w:color w:val="22272F"/>
          <w:sz w:val="28"/>
          <w:szCs w:val="28"/>
          <w:shd w:val="clear" w:color="auto" w:fill="FFFFFF"/>
        </w:rPr>
        <w:t>составляет опись</w:t>
      </w:r>
      <w:r w:rsidR="0071219B">
        <w:rPr>
          <w:color w:val="22272F"/>
          <w:sz w:val="28"/>
          <w:szCs w:val="28"/>
          <w:shd w:val="clear" w:color="auto" w:fill="FFFFFF"/>
        </w:rPr>
        <w:t xml:space="preserve"> инвентарного дела.</w:t>
      </w:r>
    </w:p>
    <w:p w14:paraId="295E3911" w14:textId="4ADDD9F5" w:rsidR="00990317" w:rsidRDefault="00AF11EC" w:rsidP="00FE2C8B">
      <w:pPr>
        <w:pStyle w:val="afd"/>
        <w:spacing w:before="0" w:beforeAutospacing="0" w:after="0" w:afterAutospacing="0"/>
        <w:ind w:firstLine="709"/>
        <w:jc w:val="both"/>
        <w:rPr>
          <w:sz w:val="28"/>
          <w:szCs w:val="28"/>
        </w:rPr>
      </w:pPr>
      <w:r>
        <w:rPr>
          <w:sz w:val="28"/>
          <w:szCs w:val="28"/>
        </w:rPr>
        <w:t>5. </w:t>
      </w:r>
      <w:r w:rsidR="00990317">
        <w:rPr>
          <w:sz w:val="28"/>
          <w:szCs w:val="28"/>
        </w:rPr>
        <w:t>Учет инвентарных дел ведется в инвентарной книге с присвоением инвентарного номера каждому инвентарному делу.</w:t>
      </w:r>
    </w:p>
    <w:p w14:paraId="2DDDB125" w14:textId="2FB42CDD" w:rsidR="00AF11EC" w:rsidRDefault="00AF11EC" w:rsidP="00FE2C8B">
      <w:pPr>
        <w:pStyle w:val="afd"/>
        <w:spacing w:before="0" w:beforeAutospacing="0" w:after="0" w:afterAutospacing="0"/>
        <w:ind w:firstLine="709"/>
        <w:jc w:val="both"/>
        <w:rPr>
          <w:sz w:val="28"/>
          <w:szCs w:val="28"/>
        </w:rPr>
      </w:pPr>
      <w:r>
        <w:rPr>
          <w:sz w:val="28"/>
          <w:szCs w:val="28"/>
        </w:rPr>
        <w:t xml:space="preserve">Форма инвентарной книги и порядок присвоения инвентарного номера инвентарному делу устанавливаются приказом </w:t>
      </w:r>
      <w:r>
        <w:rPr>
          <w:color w:val="22272F"/>
          <w:sz w:val="28"/>
          <w:szCs w:val="28"/>
          <w:shd w:val="clear" w:color="auto" w:fill="FFFFFF"/>
        </w:rPr>
        <w:t>ГБУ НСО «ЦКО и БТИ»</w:t>
      </w:r>
      <w:r>
        <w:rPr>
          <w:color w:val="22272F"/>
          <w:sz w:val="28"/>
          <w:szCs w:val="28"/>
          <w:shd w:val="clear" w:color="auto" w:fill="FFFFFF"/>
        </w:rPr>
        <w:t>.</w:t>
      </w:r>
    </w:p>
    <w:p w14:paraId="4D98AFBA" w14:textId="1A8A8207" w:rsidR="00592494" w:rsidRDefault="00F16358" w:rsidP="00960BB5">
      <w:pPr>
        <w:pStyle w:val="afd"/>
        <w:spacing w:before="0" w:beforeAutospacing="0" w:after="0" w:afterAutospacing="0"/>
        <w:ind w:firstLine="709"/>
        <w:jc w:val="both"/>
        <w:rPr>
          <w:sz w:val="28"/>
          <w:szCs w:val="28"/>
        </w:rPr>
      </w:pPr>
      <w:r>
        <w:rPr>
          <w:sz w:val="28"/>
          <w:szCs w:val="28"/>
        </w:rPr>
        <w:t>6</w:t>
      </w:r>
      <w:r w:rsidR="00072DE3">
        <w:rPr>
          <w:sz w:val="28"/>
          <w:szCs w:val="28"/>
        </w:rPr>
        <w:t>. </w:t>
      </w:r>
      <w:r w:rsidR="00592494" w:rsidRPr="00592494">
        <w:rPr>
          <w:sz w:val="28"/>
          <w:szCs w:val="28"/>
        </w:rPr>
        <w:t xml:space="preserve">Постоянное хранение технической документации </w:t>
      </w:r>
      <w:r w:rsidR="00592494" w:rsidRPr="00E6450D">
        <w:rPr>
          <w:sz w:val="28"/>
          <w:szCs w:val="28"/>
        </w:rPr>
        <w:t>осуществляется в специально оборудованном помещении</w:t>
      </w:r>
      <w:r w:rsidR="00F76983">
        <w:rPr>
          <w:sz w:val="28"/>
          <w:szCs w:val="28"/>
        </w:rPr>
        <w:t xml:space="preserve"> (далее – архивохранилище)</w:t>
      </w:r>
      <w:r w:rsidR="00592494" w:rsidRPr="00E6450D">
        <w:rPr>
          <w:sz w:val="28"/>
          <w:szCs w:val="28"/>
        </w:rPr>
        <w:t>, недоступном для посторонних лиц.</w:t>
      </w:r>
    </w:p>
    <w:p w14:paraId="4D5C4806" w14:textId="22F3D501" w:rsidR="00DB66D6" w:rsidRDefault="00DB66D6" w:rsidP="00960BB5">
      <w:pPr>
        <w:pStyle w:val="afd"/>
        <w:spacing w:before="0" w:beforeAutospacing="0" w:after="0" w:afterAutospacing="0"/>
        <w:ind w:firstLine="709"/>
        <w:jc w:val="both"/>
        <w:rPr>
          <w:sz w:val="28"/>
          <w:szCs w:val="28"/>
        </w:rPr>
      </w:pPr>
      <w:r>
        <w:rPr>
          <w:sz w:val="28"/>
          <w:szCs w:val="28"/>
        </w:rPr>
        <w:t>7</w:t>
      </w:r>
      <w:r w:rsidR="00E6450D" w:rsidRPr="00E6450D">
        <w:rPr>
          <w:sz w:val="28"/>
          <w:szCs w:val="28"/>
        </w:rPr>
        <w:t>. </w:t>
      </w:r>
      <w:r w:rsidR="00592494" w:rsidRPr="00E6450D">
        <w:rPr>
          <w:sz w:val="28"/>
          <w:szCs w:val="28"/>
        </w:rPr>
        <w:t xml:space="preserve">Право доступа в </w:t>
      </w:r>
      <w:r w:rsidR="00F76983">
        <w:rPr>
          <w:sz w:val="28"/>
          <w:szCs w:val="28"/>
        </w:rPr>
        <w:t>архивохранилище</w:t>
      </w:r>
      <w:r w:rsidR="00F76983" w:rsidRPr="00E6450D">
        <w:rPr>
          <w:sz w:val="28"/>
          <w:szCs w:val="28"/>
        </w:rPr>
        <w:t xml:space="preserve"> </w:t>
      </w:r>
      <w:r w:rsidR="00592494" w:rsidRPr="00E6450D">
        <w:rPr>
          <w:sz w:val="28"/>
          <w:szCs w:val="28"/>
        </w:rPr>
        <w:t xml:space="preserve">имеют </w:t>
      </w:r>
      <w:r w:rsidR="00EF409D">
        <w:rPr>
          <w:color w:val="22272F"/>
          <w:sz w:val="28"/>
          <w:szCs w:val="28"/>
          <w:shd w:val="clear" w:color="auto" w:fill="FFFFFF"/>
        </w:rPr>
        <w:t>лица, ответственные за архив</w:t>
      </w:r>
      <w:r>
        <w:rPr>
          <w:sz w:val="28"/>
          <w:szCs w:val="28"/>
        </w:rPr>
        <w:t>.</w:t>
      </w:r>
    </w:p>
    <w:p w14:paraId="3F3AEC5B" w14:textId="5EE34C83" w:rsidR="00F76983" w:rsidRDefault="00DB66D6" w:rsidP="00960BB5">
      <w:pPr>
        <w:pStyle w:val="afd"/>
        <w:spacing w:before="0" w:beforeAutospacing="0" w:after="0" w:afterAutospacing="0"/>
        <w:ind w:firstLine="709"/>
        <w:jc w:val="both"/>
        <w:rPr>
          <w:sz w:val="28"/>
          <w:szCs w:val="28"/>
        </w:rPr>
      </w:pPr>
      <w:r>
        <w:rPr>
          <w:sz w:val="28"/>
          <w:szCs w:val="28"/>
        </w:rPr>
        <w:t xml:space="preserve">Иные сотрудники </w:t>
      </w:r>
      <w:r w:rsidRPr="00E6450D">
        <w:rPr>
          <w:sz w:val="28"/>
          <w:szCs w:val="28"/>
        </w:rPr>
        <w:t>ГБУ НСО «ЦКО и БТИ»</w:t>
      </w:r>
      <w:r>
        <w:rPr>
          <w:sz w:val="28"/>
          <w:szCs w:val="28"/>
        </w:rPr>
        <w:t>, а также</w:t>
      </w:r>
      <w:r w:rsidR="00E6450D" w:rsidRPr="00E6450D">
        <w:rPr>
          <w:sz w:val="28"/>
          <w:szCs w:val="28"/>
        </w:rPr>
        <w:t xml:space="preserve"> сотрудники департамента</w:t>
      </w:r>
      <w:r w:rsidR="00592494" w:rsidRPr="00E6450D">
        <w:rPr>
          <w:sz w:val="28"/>
          <w:szCs w:val="28"/>
        </w:rPr>
        <w:t>, уполномоченн</w:t>
      </w:r>
      <w:r>
        <w:rPr>
          <w:sz w:val="28"/>
          <w:szCs w:val="28"/>
        </w:rPr>
        <w:t xml:space="preserve">ые на доступ в </w:t>
      </w:r>
      <w:r w:rsidR="001077F1">
        <w:rPr>
          <w:sz w:val="28"/>
          <w:szCs w:val="28"/>
        </w:rPr>
        <w:t>архивохранилище</w:t>
      </w:r>
      <w:r>
        <w:rPr>
          <w:sz w:val="28"/>
          <w:szCs w:val="28"/>
        </w:rPr>
        <w:t xml:space="preserve">, допускаются в </w:t>
      </w:r>
      <w:r w:rsidR="001077F1">
        <w:rPr>
          <w:sz w:val="28"/>
          <w:szCs w:val="28"/>
        </w:rPr>
        <w:t xml:space="preserve">архивохранилище </w:t>
      </w:r>
      <w:r>
        <w:rPr>
          <w:sz w:val="28"/>
          <w:szCs w:val="28"/>
        </w:rPr>
        <w:t xml:space="preserve">в сопровождении </w:t>
      </w:r>
      <w:r w:rsidR="00EF409D">
        <w:rPr>
          <w:color w:val="22272F"/>
          <w:sz w:val="28"/>
          <w:szCs w:val="28"/>
          <w:shd w:val="clear" w:color="auto" w:fill="FFFFFF"/>
        </w:rPr>
        <w:t>лица, ответственного за архив</w:t>
      </w:r>
      <w:r>
        <w:rPr>
          <w:sz w:val="28"/>
          <w:szCs w:val="28"/>
        </w:rPr>
        <w:t xml:space="preserve">. </w:t>
      </w:r>
    </w:p>
    <w:p w14:paraId="490F1F80" w14:textId="570D98CE" w:rsidR="0090594D" w:rsidRPr="0023067D" w:rsidRDefault="00DB66D6" w:rsidP="00960BB5">
      <w:pPr>
        <w:pStyle w:val="afd"/>
        <w:spacing w:before="0" w:beforeAutospacing="0" w:after="0" w:afterAutospacing="0"/>
        <w:ind w:firstLine="709"/>
        <w:jc w:val="both"/>
        <w:rPr>
          <w:sz w:val="28"/>
          <w:szCs w:val="28"/>
        </w:rPr>
      </w:pPr>
      <w:r>
        <w:rPr>
          <w:sz w:val="28"/>
          <w:szCs w:val="28"/>
        </w:rPr>
        <w:t>8</w:t>
      </w:r>
      <w:r w:rsidR="00E6450D">
        <w:rPr>
          <w:sz w:val="28"/>
          <w:szCs w:val="28"/>
        </w:rPr>
        <w:t>. </w:t>
      </w:r>
      <w:r w:rsidR="00592494" w:rsidRPr="00E6450D">
        <w:rPr>
          <w:sz w:val="28"/>
          <w:szCs w:val="28"/>
        </w:rPr>
        <w:t xml:space="preserve">Сохранность </w:t>
      </w:r>
      <w:r w:rsidR="00E6450D" w:rsidRPr="00E6450D">
        <w:rPr>
          <w:sz w:val="28"/>
          <w:szCs w:val="28"/>
        </w:rPr>
        <w:t xml:space="preserve">архива технической документации </w:t>
      </w:r>
      <w:r w:rsidR="00592494" w:rsidRPr="00E6450D">
        <w:rPr>
          <w:sz w:val="28"/>
          <w:szCs w:val="28"/>
        </w:rPr>
        <w:t xml:space="preserve">обеспечивается </w:t>
      </w:r>
      <w:r w:rsidR="00592494" w:rsidRPr="0023067D">
        <w:rPr>
          <w:sz w:val="28"/>
          <w:szCs w:val="28"/>
        </w:rPr>
        <w:t xml:space="preserve">оснащением </w:t>
      </w:r>
      <w:r w:rsidR="00EF409D" w:rsidRPr="0023067D">
        <w:rPr>
          <w:sz w:val="28"/>
          <w:szCs w:val="28"/>
        </w:rPr>
        <w:t>архивохранилища</w:t>
      </w:r>
      <w:r w:rsidR="00592494" w:rsidRPr="0023067D">
        <w:rPr>
          <w:sz w:val="28"/>
          <w:szCs w:val="28"/>
        </w:rPr>
        <w:t xml:space="preserve"> специальным оборудованием для хранения технической документации, оборудованием </w:t>
      </w:r>
      <w:r w:rsidR="00EF409D" w:rsidRPr="0023067D">
        <w:rPr>
          <w:sz w:val="28"/>
          <w:szCs w:val="28"/>
        </w:rPr>
        <w:t>архивохранилища</w:t>
      </w:r>
      <w:r w:rsidR="00592494" w:rsidRPr="0023067D">
        <w:rPr>
          <w:sz w:val="28"/>
          <w:szCs w:val="28"/>
        </w:rPr>
        <w:t xml:space="preserve"> средствами пожаротушения, охранной и пожарной сигнализацией, соблюдением противопожарного и охранного режимов, созданием нормативных температурно-влажностного и светового режимов, проведением санитарно-гигиенических мероприятий, исключающими хищение и утрату технической документации, обеспечивающими поддержание ее в нормальном физическом состоянии, а также проверкой наличия и состояния технической документации</w:t>
      </w:r>
      <w:r w:rsidR="00EF409D" w:rsidRPr="0023067D">
        <w:rPr>
          <w:color w:val="22272F"/>
          <w:sz w:val="28"/>
          <w:szCs w:val="28"/>
          <w:shd w:val="clear" w:color="auto" w:fill="FFFFFF"/>
        </w:rPr>
        <w:t xml:space="preserve"> в соответствии с порядком, установленным</w:t>
      </w:r>
      <w:r w:rsidR="0023067D">
        <w:rPr>
          <w:color w:val="22272F"/>
          <w:sz w:val="28"/>
          <w:szCs w:val="28"/>
          <w:shd w:val="clear" w:color="auto" w:fill="FFFFFF"/>
        </w:rPr>
        <w:t xml:space="preserve"> </w:t>
      </w:r>
      <w:hyperlink r:id="rId8" w:anchor="/document/407619908/entry/1800" w:history="1">
        <w:r w:rsidR="0023067D">
          <w:rPr>
            <w:rStyle w:val="afb"/>
            <w:rFonts w:eastAsia="Arial"/>
            <w:color w:val="auto"/>
            <w:sz w:val="28"/>
            <w:szCs w:val="28"/>
            <w:u w:val="none"/>
            <w:shd w:val="clear" w:color="auto" w:fill="FFFFFF"/>
          </w:rPr>
          <w:t>главой</w:t>
        </w:r>
        <w:r w:rsidR="0023067D">
          <w:rPr>
            <w:rFonts w:eastAsia="Arial"/>
          </w:rPr>
          <w:t> </w:t>
        </w:r>
        <w:r w:rsidR="00EF409D" w:rsidRPr="0023067D">
          <w:rPr>
            <w:rStyle w:val="afb"/>
            <w:rFonts w:eastAsia="Arial"/>
            <w:color w:val="auto"/>
            <w:sz w:val="28"/>
            <w:szCs w:val="28"/>
            <w:u w:val="none"/>
            <w:shd w:val="clear" w:color="auto" w:fill="FFFFFF"/>
          </w:rPr>
          <w:t>VIII</w:t>
        </w:r>
      </w:hyperlink>
      <w:r w:rsidR="0023067D">
        <w:rPr>
          <w:sz w:val="28"/>
          <w:szCs w:val="28"/>
        </w:rPr>
        <w:t xml:space="preserve"> </w:t>
      </w:r>
      <w:r w:rsidR="00EF409D" w:rsidRPr="0023067D">
        <w:rPr>
          <w:color w:val="22272F"/>
          <w:sz w:val="28"/>
          <w:szCs w:val="28"/>
          <w:shd w:val="clear" w:color="auto" w:fill="FFFFFF"/>
        </w:rPr>
        <w:t>Правил</w:t>
      </w:r>
      <w:r w:rsidR="0023067D" w:rsidRPr="0023067D">
        <w:rPr>
          <w:color w:val="22272F"/>
          <w:sz w:val="28"/>
          <w:szCs w:val="28"/>
          <w:shd w:val="clear" w:color="auto" w:fill="FFFFFF"/>
        </w:rPr>
        <w:t xml:space="preserve"> организации хранения, комплектования, учета и использования документов Архивного фонда Российской Федерации и других архивных документов в государственных органах, органах местного самоуправления и организациях</w:t>
      </w:r>
      <w:r w:rsidR="0023067D" w:rsidRPr="0023067D">
        <w:rPr>
          <w:sz w:val="28"/>
          <w:szCs w:val="28"/>
        </w:rPr>
        <w:t xml:space="preserve">, утвержденных </w:t>
      </w:r>
      <w:r w:rsidR="0023067D" w:rsidRPr="0023067D">
        <w:rPr>
          <w:color w:val="22272F"/>
          <w:sz w:val="28"/>
          <w:szCs w:val="28"/>
          <w:shd w:val="clear" w:color="auto" w:fill="FFFFFF"/>
        </w:rPr>
        <w:t>Приказом Федерального архивного агентства от 31</w:t>
      </w:r>
      <w:r w:rsidR="0023067D">
        <w:rPr>
          <w:color w:val="22272F"/>
          <w:sz w:val="28"/>
          <w:szCs w:val="28"/>
          <w:shd w:val="clear" w:color="auto" w:fill="FFFFFF"/>
        </w:rPr>
        <w:t>.07.2023</w:t>
      </w:r>
      <w:r w:rsidR="0023067D" w:rsidRPr="0023067D">
        <w:rPr>
          <w:color w:val="22272F"/>
          <w:sz w:val="28"/>
          <w:szCs w:val="28"/>
          <w:shd w:val="clear" w:color="auto" w:fill="FFFFFF"/>
        </w:rPr>
        <w:t xml:space="preserve"> № 77</w:t>
      </w:r>
      <w:r w:rsidR="0023067D">
        <w:rPr>
          <w:color w:val="22272F"/>
          <w:sz w:val="28"/>
          <w:szCs w:val="28"/>
          <w:shd w:val="clear" w:color="auto" w:fill="FFFFFF"/>
        </w:rPr>
        <w:t>.</w:t>
      </w:r>
    </w:p>
    <w:p w14:paraId="6ED4E2D6" w14:textId="6D3802FB" w:rsidR="00DB66D6" w:rsidRDefault="00DB66D6" w:rsidP="00960BB5">
      <w:pPr>
        <w:pStyle w:val="afd"/>
        <w:spacing w:before="0" w:beforeAutospacing="0" w:after="0" w:afterAutospacing="0"/>
        <w:ind w:firstLine="709"/>
        <w:jc w:val="both"/>
        <w:rPr>
          <w:sz w:val="28"/>
          <w:szCs w:val="28"/>
        </w:rPr>
      </w:pPr>
      <w:r>
        <w:rPr>
          <w:sz w:val="28"/>
          <w:szCs w:val="28"/>
        </w:rPr>
        <w:lastRenderedPageBreak/>
        <w:t>9</w:t>
      </w:r>
      <w:r w:rsidR="0090594D" w:rsidRPr="0090594D">
        <w:rPr>
          <w:sz w:val="28"/>
          <w:szCs w:val="28"/>
        </w:rPr>
        <w:t>. </w:t>
      </w:r>
      <w:r w:rsidR="00592494" w:rsidRPr="0090594D">
        <w:rPr>
          <w:sz w:val="28"/>
          <w:szCs w:val="28"/>
        </w:rPr>
        <w:t xml:space="preserve">Ответственность за сохранность </w:t>
      </w:r>
      <w:r w:rsidR="0090594D">
        <w:rPr>
          <w:sz w:val="28"/>
          <w:szCs w:val="28"/>
        </w:rPr>
        <w:t xml:space="preserve">технической </w:t>
      </w:r>
      <w:r w:rsidR="00592494" w:rsidRPr="0090594D">
        <w:rPr>
          <w:sz w:val="28"/>
          <w:szCs w:val="28"/>
        </w:rPr>
        <w:t>документа</w:t>
      </w:r>
      <w:r w:rsidR="0090594D">
        <w:rPr>
          <w:sz w:val="28"/>
          <w:szCs w:val="28"/>
        </w:rPr>
        <w:t xml:space="preserve">ции </w:t>
      </w:r>
      <w:r>
        <w:rPr>
          <w:sz w:val="28"/>
          <w:szCs w:val="28"/>
        </w:rPr>
        <w:t xml:space="preserve">и соблюдение режима доступа в </w:t>
      </w:r>
      <w:r w:rsidR="0023067D">
        <w:rPr>
          <w:sz w:val="28"/>
          <w:szCs w:val="28"/>
        </w:rPr>
        <w:t xml:space="preserve">архивохранилище </w:t>
      </w:r>
      <w:r w:rsidR="0090594D">
        <w:rPr>
          <w:sz w:val="28"/>
          <w:szCs w:val="28"/>
        </w:rPr>
        <w:t>несет руководитель ГБУ НСО «ЦКО и БТИ»</w:t>
      </w:r>
      <w:r>
        <w:rPr>
          <w:sz w:val="28"/>
          <w:szCs w:val="28"/>
        </w:rPr>
        <w:t>.</w:t>
      </w:r>
    </w:p>
    <w:p w14:paraId="4A34044B" w14:textId="022705A4" w:rsidR="00DB66D6" w:rsidRDefault="00DB66D6" w:rsidP="00960BB5">
      <w:pPr>
        <w:pStyle w:val="afd"/>
        <w:spacing w:before="0" w:beforeAutospacing="0" w:after="0" w:afterAutospacing="0"/>
        <w:ind w:firstLine="709"/>
        <w:jc w:val="both"/>
        <w:rPr>
          <w:sz w:val="28"/>
          <w:szCs w:val="28"/>
        </w:rPr>
      </w:pPr>
      <w:r>
        <w:rPr>
          <w:sz w:val="28"/>
          <w:szCs w:val="28"/>
        </w:rPr>
        <w:t>10. </w:t>
      </w:r>
      <w:r w:rsidR="00BB59C7">
        <w:rPr>
          <w:sz w:val="28"/>
          <w:szCs w:val="28"/>
        </w:rPr>
        <w:t>Подлинники технической документации</w:t>
      </w:r>
      <w:r>
        <w:rPr>
          <w:sz w:val="28"/>
          <w:szCs w:val="28"/>
        </w:rPr>
        <w:t xml:space="preserve"> </w:t>
      </w:r>
      <w:r w:rsidR="0058407E">
        <w:rPr>
          <w:sz w:val="28"/>
          <w:szCs w:val="28"/>
        </w:rPr>
        <w:t xml:space="preserve">выдаются </w:t>
      </w:r>
      <w:r w:rsidR="00BB59C7">
        <w:rPr>
          <w:sz w:val="28"/>
          <w:szCs w:val="28"/>
        </w:rPr>
        <w:t xml:space="preserve">только </w:t>
      </w:r>
      <w:r w:rsidR="00657279" w:rsidRPr="00657279">
        <w:rPr>
          <w:color w:val="22272F"/>
          <w:sz w:val="28"/>
          <w:szCs w:val="28"/>
        </w:rPr>
        <w:t>судебны</w:t>
      </w:r>
      <w:r w:rsidR="00982BD7">
        <w:rPr>
          <w:color w:val="22272F"/>
          <w:sz w:val="28"/>
          <w:szCs w:val="28"/>
        </w:rPr>
        <w:t>м</w:t>
      </w:r>
      <w:r w:rsidR="00657279" w:rsidRPr="00657279">
        <w:rPr>
          <w:color w:val="22272F"/>
          <w:sz w:val="28"/>
          <w:szCs w:val="28"/>
        </w:rPr>
        <w:t>, правоохранительны</w:t>
      </w:r>
      <w:r w:rsidR="00982BD7">
        <w:rPr>
          <w:color w:val="22272F"/>
          <w:sz w:val="28"/>
          <w:szCs w:val="28"/>
        </w:rPr>
        <w:t>м</w:t>
      </w:r>
      <w:r w:rsidR="00657279" w:rsidRPr="00657279">
        <w:rPr>
          <w:color w:val="22272F"/>
          <w:sz w:val="28"/>
          <w:szCs w:val="28"/>
        </w:rPr>
        <w:t xml:space="preserve"> и ины</w:t>
      </w:r>
      <w:r w:rsidR="00982BD7">
        <w:rPr>
          <w:color w:val="22272F"/>
          <w:sz w:val="28"/>
          <w:szCs w:val="28"/>
        </w:rPr>
        <w:t>м</w:t>
      </w:r>
      <w:r w:rsidR="00657279" w:rsidRPr="00657279">
        <w:rPr>
          <w:color w:val="22272F"/>
          <w:sz w:val="28"/>
          <w:szCs w:val="28"/>
        </w:rPr>
        <w:t xml:space="preserve"> уполномоченны</w:t>
      </w:r>
      <w:r w:rsidR="00982BD7">
        <w:rPr>
          <w:color w:val="22272F"/>
          <w:sz w:val="28"/>
          <w:szCs w:val="28"/>
        </w:rPr>
        <w:t>м</w:t>
      </w:r>
      <w:r w:rsidR="00657279" w:rsidRPr="00657279">
        <w:rPr>
          <w:color w:val="22272F"/>
          <w:sz w:val="28"/>
          <w:szCs w:val="28"/>
        </w:rPr>
        <w:t xml:space="preserve"> орган</w:t>
      </w:r>
      <w:r w:rsidR="00982BD7">
        <w:rPr>
          <w:color w:val="22272F"/>
          <w:sz w:val="28"/>
          <w:szCs w:val="28"/>
        </w:rPr>
        <w:t>ам</w:t>
      </w:r>
      <w:r w:rsidR="00657279" w:rsidRPr="00657279">
        <w:rPr>
          <w:color w:val="22272F"/>
          <w:sz w:val="28"/>
          <w:szCs w:val="28"/>
        </w:rPr>
        <w:t xml:space="preserve"> в соответствии с законодательством Российской Федерации</w:t>
      </w:r>
      <w:r w:rsidRPr="00657279">
        <w:rPr>
          <w:sz w:val="28"/>
          <w:szCs w:val="28"/>
        </w:rPr>
        <w:t>.</w:t>
      </w:r>
      <w:r>
        <w:rPr>
          <w:sz w:val="28"/>
          <w:szCs w:val="28"/>
        </w:rPr>
        <w:t xml:space="preserve"> </w:t>
      </w:r>
    </w:p>
    <w:p w14:paraId="312B50F8" w14:textId="6C78A0B0" w:rsidR="005E2551" w:rsidRPr="005E2551" w:rsidRDefault="005E2551" w:rsidP="00960BB5">
      <w:pPr>
        <w:pStyle w:val="afd"/>
        <w:spacing w:before="0" w:beforeAutospacing="0" w:after="0" w:afterAutospacing="0"/>
        <w:ind w:firstLine="709"/>
        <w:jc w:val="both"/>
        <w:rPr>
          <w:sz w:val="28"/>
          <w:szCs w:val="28"/>
        </w:rPr>
      </w:pPr>
      <w:r w:rsidRPr="005E2551">
        <w:rPr>
          <w:sz w:val="28"/>
          <w:szCs w:val="28"/>
        </w:rPr>
        <w:t xml:space="preserve">11. Копии </w:t>
      </w:r>
      <w:r w:rsidRPr="00F03CC2">
        <w:rPr>
          <w:sz w:val="28"/>
          <w:szCs w:val="28"/>
        </w:rPr>
        <w:t>техническ</w:t>
      </w:r>
      <w:r w:rsidR="00DF4265">
        <w:rPr>
          <w:sz w:val="28"/>
          <w:szCs w:val="28"/>
        </w:rPr>
        <w:t>ой</w:t>
      </w:r>
      <w:r w:rsidRPr="00F03CC2">
        <w:rPr>
          <w:sz w:val="28"/>
          <w:szCs w:val="28"/>
        </w:rPr>
        <w:t xml:space="preserve"> </w:t>
      </w:r>
      <w:r w:rsidR="00DF4265">
        <w:rPr>
          <w:sz w:val="28"/>
          <w:szCs w:val="28"/>
        </w:rPr>
        <w:t>документации</w:t>
      </w:r>
      <w:r w:rsidRPr="00490179">
        <w:rPr>
          <w:i/>
          <w:sz w:val="28"/>
          <w:szCs w:val="28"/>
        </w:rPr>
        <w:t xml:space="preserve"> </w:t>
      </w:r>
      <w:r w:rsidRPr="005E2551">
        <w:rPr>
          <w:sz w:val="28"/>
          <w:szCs w:val="28"/>
        </w:rPr>
        <w:t>предоставляются</w:t>
      </w:r>
      <w:r w:rsidR="0030369A" w:rsidRPr="0030369A">
        <w:rPr>
          <w:sz w:val="28"/>
          <w:szCs w:val="28"/>
        </w:rPr>
        <w:t xml:space="preserve"> </w:t>
      </w:r>
      <w:r w:rsidR="0030369A" w:rsidRPr="00E6450D">
        <w:rPr>
          <w:sz w:val="28"/>
          <w:szCs w:val="28"/>
        </w:rPr>
        <w:t>ГБУ НСО «ЦКО и БТИ»</w:t>
      </w:r>
      <w:r w:rsidR="00F03CC2">
        <w:rPr>
          <w:sz w:val="28"/>
          <w:szCs w:val="28"/>
        </w:rPr>
        <w:t xml:space="preserve"> бесплатно </w:t>
      </w:r>
      <w:r w:rsidRPr="005E2551">
        <w:rPr>
          <w:sz w:val="28"/>
          <w:szCs w:val="28"/>
        </w:rPr>
        <w:t xml:space="preserve">по запросу органа государственной власти или органа местного самоуправления в течение пяти рабочих дней со дня поступления такого запроса. </w:t>
      </w:r>
    </w:p>
    <w:p w14:paraId="53BDDF23" w14:textId="744BA5CC" w:rsidR="00490179" w:rsidRPr="00960BB5" w:rsidRDefault="0030369A" w:rsidP="00490179">
      <w:pPr>
        <w:pStyle w:val="afd"/>
        <w:spacing w:before="0" w:beforeAutospacing="0" w:after="0" w:afterAutospacing="0"/>
        <w:ind w:firstLine="709"/>
        <w:jc w:val="both"/>
        <w:rPr>
          <w:sz w:val="28"/>
          <w:szCs w:val="28"/>
        </w:rPr>
      </w:pPr>
      <w:r w:rsidRPr="0030369A">
        <w:rPr>
          <w:sz w:val="28"/>
          <w:szCs w:val="28"/>
        </w:rPr>
        <w:t xml:space="preserve">12. Копии </w:t>
      </w:r>
      <w:r w:rsidR="00DF4265" w:rsidRPr="00F03CC2">
        <w:rPr>
          <w:sz w:val="28"/>
          <w:szCs w:val="28"/>
        </w:rPr>
        <w:t>техническ</w:t>
      </w:r>
      <w:r w:rsidR="00DF4265">
        <w:rPr>
          <w:sz w:val="28"/>
          <w:szCs w:val="28"/>
        </w:rPr>
        <w:t>ой</w:t>
      </w:r>
      <w:r w:rsidR="00DF4265" w:rsidRPr="00F03CC2">
        <w:rPr>
          <w:sz w:val="28"/>
          <w:szCs w:val="28"/>
        </w:rPr>
        <w:t xml:space="preserve"> </w:t>
      </w:r>
      <w:r w:rsidR="00DF4265">
        <w:rPr>
          <w:sz w:val="28"/>
          <w:szCs w:val="28"/>
        </w:rPr>
        <w:t>документации</w:t>
      </w:r>
      <w:r w:rsidR="00DF4265" w:rsidRPr="00490179">
        <w:rPr>
          <w:i/>
          <w:sz w:val="28"/>
          <w:szCs w:val="28"/>
        </w:rPr>
        <w:t xml:space="preserve"> </w:t>
      </w:r>
      <w:r w:rsidRPr="0030369A">
        <w:rPr>
          <w:sz w:val="28"/>
          <w:szCs w:val="28"/>
        </w:rPr>
        <w:t>предоставляются ГБУ НСО «ЦКО и БТИ» на основании заявления физического или юридического лица (далее - заявитель) либо представителя заявителя</w:t>
      </w:r>
      <w:r w:rsidR="00490179">
        <w:rPr>
          <w:sz w:val="28"/>
          <w:szCs w:val="28"/>
        </w:rPr>
        <w:t xml:space="preserve"> за плату</w:t>
      </w:r>
      <w:bookmarkStart w:id="1" w:name="p2"/>
      <w:bookmarkEnd w:id="1"/>
      <w:r w:rsidR="00490179">
        <w:rPr>
          <w:sz w:val="28"/>
          <w:szCs w:val="28"/>
        </w:rPr>
        <w:t xml:space="preserve"> в размере, определенном </w:t>
      </w:r>
      <w:r w:rsidR="00490179" w:rsidRPr="00960BB5">
        <w:rPr>
          <w:sz w:val="28"/>
          <w:szCs w:val="28"/>
        </w:rPr>
        <w:t>Размер</w:t>
      </w:r>
      <w:r w:rsidR="00244EF2">
        <w:rPr>
          <w:sz w:val="28"/>
          <w:szCs w:val="28"/>
        </w:rPr>
        <w:t>ом</w:t>
      </w:r>
      <w:r w:rsidR="00490179" w:rsidRPr="00960BB5">
        <w:rPr>
          <w:sz w:val="28"/>
          <w:szCs w:val="28"/>
        </w:rPr>
        <w:t xml:space="preserve"> платы за предоставление копий технических паспортов, оценочной и иной хранившейся по состоянию на 1 января 2013 года в органах и организациях по государственному техническому учету и (или) технической инвентаризации учетно-технической документации об объектах государственного технического учета и технической инвентаризации (регистрационные книги, реестры, копии правоустанавливающих документов и тому подобное) и содержащихся в них сведений, установленн</w:t>
      </w:r>
      <w:r w:rsidR="00244EF2">
        <w:rPr>
          <w:sz w:val="28"/>
          <w:szCs w:val="28"/>
        </w:rPr>
        <w:t xml:space="preserve">ым </w:t>
      </w:r>
      <w:r w:rsidR="00490179" w:rsidRPr="00960BB5">
        <w:rPr>
          <w:sz w:val="28"/>
          <w:szCs w:val="28"/>
        </w:rPr>
        <w:t>постановлением Правительства Новосибирской области от</w:t>
      </w:r>
      <w:r w:rsidR="00490179">
        <w:rPr>
          <w:sz w:val="28"/>
          <w:szCs w:val="28"/>
        </w:rPr>
        <w:t> </w:t>
      </w:r>
      <w:r w:rsidR="00490179" w:rsidRPr="00960BB5">
        <w:rPr>
          <w:sz w:val="28"/>
          <w:szCs w:val="28"/>
        </w:rPr>
        <w:t xml:space="preserve">06.10.2016 </w:t>
      </w:r>
      <w:r w:rsidR="00490179">
        <w:rPr>
          <w:sz w:val="28"/>
          <w:szCs w:val="28"/>
        </w:rPr>
        <w:t>№ </w:t>
      </w:r>
      <w:r w:rsidR="00490179" w:rsidRPr="00960BB5">
        <w:rPr>
          <w:sz w:val="28"/>
          <w:szCs w:val="28"/>
        </w:rPr>
        <w:t>324-п.</w:t>
      </w:r>
    </w:p>
    <w:p w14:paraId="1C9D29CB" w14:textId="35751E4F" w:rsidR="0030369A" w:rsidRDefault="0030369A" w:rsidP="00960BB5">
      <w:pPr>
        <w:pStyle w:val="afd"/>
        <w:spacing w:before="0" w:beforeAutospacing="0" w:after="0" w:afterAutospacing="0"/>
        <w:ind w:firstLine="709"/>
        <w:jc w:val="both"/>
        <w:rPr>
          <w:sz w:val="28"/>
          <w:szCs w:val="28"/>
        </w:rPr>
      </w:pPr>
      <w:r w:rsidRPr="0030369A">
        <w:rPr>
          <w:sz w:val="28"/>
          <w:szCs w:val="28"/>
        </w:rPr>
        <w:t xml:space="preserve">13. В заявлении о предоставлении копии </w:t>
      </w:r>
      <w:r w:rsidR="00244EF2" w:rsidRPr="00F03CC2">
        <w:rPr>
          <w:sz w:val="28"/>
          <w:szCs w:val="28"/>
        </w:rPr>
        <w:t>техническ</w:t>
      </w:r>
      <w:r w:rsidR="00244EF2">
        <w:rPr>
          <w:sz w:val="28"/>
          <w:szCs w:val="28"/>
        </w:rPr>
        <w:t>ой</w:t>
      </w:r>
      <w:r w:rsidR="00244EF2" w:rsidRPr="00F03CC2">
        <w:rPr>
          <w:sz w:val="28"/>
          <w:szCs w:val="28"/>
        </w:rPr>
        <w:t xml:space="preserve"> </w:t>
      </w:r>
      <w:r w:rsidR="00244EF2">
        <w:rPr>
          <w:sz w:val="28"/>
          <w:szCs w:val="28"/>
        </w:rPr>
        <w:t>документации</w:t>
      </w:r>
      <w:r w:rsidR="00244EF2" w:rsidRPr="00490179">
        <w:rPr>
          <w:i/>
          <w:sz w:val="28"/>
          <w:szCs w:val="28"/>
        </w:rPr>
        <w:t xml:space="preserve"> </w:t>
      </w:r>
      <w:r w:rsidRPr="0030369A">
        <w:rPr>
          <w:sz w:val="28"/>
          <w:szCs w:val="28"/>
        </w:rPr>
        <w:t xml:space="preserve">(далее - заявление) должны быть указаны: </w:t>
      </w:r>
    </w:p>
    <w:p w14:paraId="78A51D80" w14:textId="77777777" w:rsidR="0030369A" w:rsidRDefault="0030369A" w:rsidP="00960BB5">
      <w:pPr>
        <w:pStyle w:val="afd"/>
        <w:spacing w:before="0" w:beforeAutospacing="0" w:after="0" w:afterAutospacing="0"/>
        <w:ind w:firstLine="709"/>
        <w:jc w:val="both"/>
        <w:rPr>
          <w:sz w:val="28"/>
          <w:szCs w:val="28"/>
        </w:rPr>
      </w:pPr>
      <w:r w:rsidRPr="0030369A">
        <w:rPr>
          <w:sz w:val="28"/>
          <w:szCs w:val="28"/>
        </w:rPr>
        <w:t>1)</w:t>
      </w:r>
      <w:r>
        <w:rPr>
          <w:sz w:val="28"/>
          <w:szCs w:val="28"/>
        </w:rPr>
        <w:t> </w:t>
      </w:r>
      <w:r w:rsidRPr="0030369A">
        <w:rPr>
          <w:sz w:val="28"/>
          <w:szCs w:val="28"/>
        </w:rPr>
        <w:t>фамилия, имя и отчество (при наличии), место жительства заявителя и реквизиты документа, удостоверяющего его личность, -</w:t>
      </w:r>
      <w:r>
        <w:rPr>
          <w:sz w:val="28"/>
          <w:szCs w:val="28"/>
        </w:rPr>
        <w:t> </w:t>
      </w:r>
      <w:r w:rsidRPr="0030369A">
        <w:rPr>
          <w:sz w:val="28"/>
          <w:szCs w:val="28"/>
        </w:rPr>
        <w:t xml:space="preserve">в случае, если заявление подается физическим лицом; </w:t>
      </w:r>
    </w:p>
    <w:p w14:paraId="5A25D888" w14:textId="1E681720" w:rsidR="0030369A" w:rsidRDefault="0030369A" w:rsidP="00960BB5">
      <w:pPr>
        <w:pStyle w:val="afd"/>
        <w:spacing w:before="0" w:beforeAutospacing="0" w:after="0" w:afterAutospacing="0"/>
        <w:ind w:firstLine="709"/>
        <w:jc w:val="both"/>
        <w:rPr>
          <w:sz w:val="28"/>
          <w:szCs w:val="28"/>
        </w:rPr>
      </w:pPr>
      <w:r w:rsidRPr="0030369A">
        <w:rPr>
          <w:sz w:val="28"/>
          <w:szCs w:val="28"/>
        </w:rPr>
        <w:t>2)</w:t>
      </w:r>
      <w:r>
        <w:rPr>
          <w:sz w:val="28"/>
          <w:szCs w:val="28"/>
        </w:rPr>
        <w:t> </w:t>
      </w:r>
      <w:r w:rsidRPr="0030369A">
        <w:rPr>
          <w:sz w:val="28"/>
          <w:szCs w:val="28"/>
        </w:rPr>
        <w:t>наименование, организационно-правовая форма, место нахождения и сведения о государственной регистрации заявителя в Едином государственном реестре юридических лиц</w:t>
      </w:r>
      <w:r>
        <w:rPr>
          <w:sz w:val="28"/>
          <w:szCs w:val="28"/>
        </w:rPr>
        <w:t> </w:t>
      </w:r>
      <w:r w:rsidRPr="0030369A">
        <w:rPr>
          <w:sz w:val="28"/>
          <w:szCs w:val="28"/>
        </w:rPr>
        <w:t>-</w:t>
      </w:r>
      <w:r>
        <w:rPr>
          <w:sz w:val="28"/>
          <w:szCs w:val="28"/>
        </w:rPr>
        <w:t> </w:t>
      </w:r>
      <w:r w:rsidRPr="0030369A">
        <w:rPr>
          <w:sz w:val="28"/>
          <w:szCs w:val="28"/>
        </w:rPr>
        <w:t xml:space="preserve">в случае, если заявление подается юридическим лицом; </w:t>
      </w:r>
    </w:p>
    <w:p w14:paraId="5CEB5B40" w14:textId="77777777" w:rsidR="0030369A" w:rsidRDefault="0030369A" w:rsidP="00960BB5">
      <w:pPr>
        <w:pStyle w:val="afd"/>
        <w:spacing w:before="0" w:beforeAutospacing="0" w:after="0" w:afterAutospacing="0"/>
        <w:ind w:firstLine="709"/>
        <w:jc w:val="both"/>
        <w:rPr>
          <w:sz w:val="28"/>
          <w:szCs w:val="28"/>
        </w:rPr>
      </w:pPr>
      <w:r w:rsidRPr="0030369A">
        <w:rPr>
          <w:sz w:val="28"/>
          <w:szCs w:val="28"/>
        </w:rPr>
        <w:t>3)</w:t>
      </w:r>
      <w:r>
        <w:rPr>
          <w:sz w:val="28"/>
          <w:szCs w:val="28"/>
        </w:rPr>
        <w:t> </w:t>
      </w:r>
      <w:r w:rsidRPr="0030369A">
        <w:rPr>
          <w:sz w:val="28"/>
          <w:szCs w:val="28"/>
        </w:rPr>
        <w:t>фамилия, имя и отчество (при наличии) представителя заявителя и реквизиты документа, подтверждающего его полномочия,</w:t>
      </w:r>
      <w:r>
        <w:rPr>
          <w:sz w:val="28"/>
          <w:szCs w:val="28"/>
        </w:rPr>
        <w:t> </w:t>
      </w:r>
      <w:r w:rsidRPr="0030369A">
        <w:rPr>
          <w:sz w:val="28"/>
          <w:szCs w:val="28"/>
        </w:rPr>
        <w:t>-</w:t>
      </w:r>
      <w:r>
        <w:rPr>
          <w:sz w:val="28"/>
          <w:szCs w:val="28"/>
        </w:rPr>
        <w:t> </w:t>
      </w:r>
      <w:r w:rsidRPr="0030369A">
        <w:rPr>
          <w:sz w:val="28"/>
          <w:szCs w:val="28"/>
        </w:rPr>
        <w:t xml:space="preserve">в случае, если заявление подается представителем заявителя; </w:t>
      </w:r>
    </w:p>
    <w:p w14:paraId="76733827" w14:textId="1568231F" w:rsidR="0030369A" w:rsidRDefault="0030369A" w:rsidP="00960BB5">
      <w:pPr>
        <w:pStyle w:val="afd"/>
        <w:spacing w:before="0" w:beforeAutospacing="0" w:after="0" w:afterAutospacing="0"/>
        <w:ind w:firstLine="709"/>
        <w:jc w:val="both"/>
        <w:rPr>
          <w:sz w:val="28"/>
          <w:szCs w:val="28"/>
        </w:rPr>
      </w:pPr>
      <w:r w:rsidRPr="0030369A">
        <w:rPr>
          <w:sz w:val="28"/>
          <w:szCs w:val="28"/>
        </w:rPr>
        <w:t>4)</w:t>
      </w:r>
      <w:r>
        <w:rPr>
          <w:sz w:val="28"/>
          <w:szCs w:val="28"/>
        </w:rPr>
        <w:t> </w:t>
      </w:r>
      <w:r w:rsidRPr="0030369A">
        <w:rPr>
          <w:sz w:val="28"/>
          <w:szCs w:val="28"/>
        </w:rPr>
        <w:t xml:space="preserve">почтовый адрес, адрес электронной почты и номер телефона для связи с заявителем или представителем заявителя; </w:t>
      </w:r>
    </w:p>
    <w:p w14:paraId="10F29581" w14:textId="69189437" w:rsidR="0030369A" w:rsidRPr="00BA2665" w:rsidRDefault="0030369A" w:rsidP="00960BB5">
      <w:pPr>
        <w:pStyle w:val="afd"/>
        <w:spacing w:before="0" w:beforeAutospacing="0" w:after="0" w:afterAutospacing="0"/>
        <w:ind w:firstLine="709"/>
        <w:jc w:val="both"/>
        <w:rPr>
          <w:i/>
          <w:sz w:val="28"/>
          <w:szCs w:val="28"/>
        </w:rPr>
      </w:pPr>
      <w:r>
        <w:rPr>
          <w:sz w:val="28"/>
          <w:szCs w:val="28"/>
        </w:rPr>
        <w:t>5</w:t>
      </w:r>
      <w:r w:rsidRPr="00244EF2">
        <w:rPr>
          <w:sz w:val="28"/>
          <w:szCs w:val="28"/>
        </w:rPr>
        <w:t xml:space="preserve">) наименование и адрес объекта недвижимости, в отношении которого запрашивается копия технического паспорта; </w:t>
      </w:r>
    </w:p>
    <w:p w14:paraId="74286CD6" w14:textId="442806BB" w:rsidR="0030369A" w:rsidRDefault="0030369A" w:rsidP="00960BB5">
      <w:pPr>
        <w:pStyle w:val="afd"/>
        <w:spacing w:before="0" w:beforeAutospacing="0" w:after="0" w:afterAutospacing="0"/>
        <w:ind w:firstLine="709"/>
        <w:jc w:val="both"/>
        <w:rPr>
          <w:sz w:val="28"/>
          <w:szCs w:val="28"/>
        </w:rPr>
      </w:pPr>
      <w:r w:rsidRPr="0030369A">
        <w:rPr>
          <w:sz w:val="28"/>
          <w:szCs w:val="28"/>
        </w:rPr>
        <w:t xml:space="preserve">6) способ получения уведомления о предоставлении копии </w:t>
      </w:r>
      <w:r w:rsidR="00244EF2" w:rsidRPr="00F03CC2">
        <w:rPr>
          <w:sz w:val="28"/>
          <w:szCs w:val="28"/>
        </w:rPr>
        <w:t>техническ</w:t>
      </w:r>
      <w:r w:rsidR="00244EF2">
        <w:rPr>
          <w:sz w:val="28"/>
          <w:szCs w:val="28"/>
        </w:rPr>
        <w:t>ой</w:t>
      </w:r>
      <w:r w:rsidR="00244EF2" w:rsidRPr="00F03CC2">
        <w:rPr>
          <w:sz w:val="28"/>
          <w:szCs w:val="28"/>
        </w:rPr>
        <w:t xml:space="preserve"> </w:t>
      </w:r>
      <w:r w:rsidR="00244EF2">
        <w:rPr>
          <w:sz w:val="28"/>
          <w:szCs w:val="28"/>
        </w:rPr>
        <w:t>документации</w:t>
      </w:r>
      <w:r w:rsidRPr="0030369A">
        <w:rPr>
          <w:sz w:val="28"/>
          <w:szCs w:val="28"/>
        </w:rPr>
        <w:t xml:space="preserve"> </w:t>
      </w:r>
      <w:r w:rsidRPr="0030369A">
        <w:rPr>
          <w:sz w:val="28"/>
          <w:szCs w:val="28"/>
        </w:rPr>
        <w:t xml:space="preserve">(далее - уведомление о предоставлении) или решения об отказе в предоставлении копии </w:t>
      </w:r>
      <w:r w:rsidR="00244EF2" w:rsidRPr="00F03CC2">
        <w:rPr>
          <w:sz w:val="28"/>
          <w:szCs w:val="28"/>
        </w:rPr>
        <w:t>техническ</w:t>
      </w:r>
      <w:r w:rsidR="00244EF2">
        <w:rPr>
          <w:sz w:val="28"/>
          <w:szCs w:val="28"/>
        </w:rPr>
        <w:t>ой</w:t>
      </w:r>
      <w:r w:rsidR="00244EF2" w:rsidRPr="00F03CC2">
        <w:rPr>
          <w:sz w:val="28"/>
          <w:szCs w:val="28"/>
        </w:rPr>
        <w:t xml:space="preserve"> </w:t>
      </w:r>
      <w:r w:rsidR="00244EF2">
        <w:rPr>
          <w:sz w:val="28"/>
          <w:szCs w:val="28"/>
        </w:rPr>
        <w:t>документации</w:t>
      </w:r>
      <w:r w:rsidR="00244EF2" w:rsidRPr="00490179">
        <w:rPr>
          <w:i/>
          <w:sz w:val="28"/>
          <w:szCs w:val="28"/>
        </w:rPr>
        <w:t xml:space="preserve"> </w:t>
      </w:r>
      <w:r w:rsidRPr="0030369A">
        <w:rPr>
          <w:sz w:val="28"/>
          <w:szCs w:val="28"/>
        </w:rPr>
        <w:t>(далее</w:t>
      </w:r>
      <w:r w:rsidR="00BA2665">
        <w:rPr>
          <w:sz w:val="28"/>
          <w:szCs w:val="28"/>
        </w:rPr>
        <w:t> </w:t>
      </w:r>
      <w:r w:rsidRPr="0030369A">
        <w:rPr>
          <w:sz w:val="28"/>
          <w:szCs w:val="28"/>
        </w:rPr>
        <w:t>-</w:t>
      </w:r>
      <w:r w:rsidR="00BA2665">
        <w:rPr>
          <w:sz w:val="28"/>
          <w:szCs w:val="28"/>
        </w:rPr>
        <w:t> </w:t>
      </w:r>
      <w:r w:rsidRPr="0030369A">
        <w:rPr>
          <w:sz w:val="28"/>
          <w:szCs w:val="28"/>
        </w:rPr>
        <w:t xml:space="preserve">решение об отказе в предоставлении), а также копии </w:t>
      </w:r>
      <w:r w:rsidR="00244EF2" w:rsidRPr="00F03CC2">
        <w:rPr>
          <w:sz w:val="28"/>
          <w:szCs w:val="28"/>
        </w:rPr>
        <w:t>техническ</w:t>
      </w:r>
      <w:r w:rsidR="00244EF2">
        <w:rPr>
          <w:sz w:val="28"/>
          <w:szCs w:val="28"/>
        </w:rPr>
        <w:t>ой</w:t>
      </w:r>
      <w:r w:rsidR="00244EF2" w:rsidRPr="00F03CC2">
        <w:rPr>
          <w:sz w:val="28"/>
          <w:szCs w:val="28"/>
        </w:rPr>
        <w:t xml:space="preserve"> </w:t>
      </w:r>
      <w:r w:rsidR="00244EF2">
        <w:rPr>
          <w:sz w:val="28"/>
          <w:szCs w:val="28"/>
        </w:rPr>
        <w:t>документации</w:t>
      </w:r>
      <w:r w:rsidR="00244EF2" w:rsidRPr="00490179">
        <w:rPr>
          <w:i/>
          <w:sz w:val="28"/>
          <w:szCs w:val="28"/>
        </w:rPr>
        <w:t xml:space="preserve"> </w:t>
      </w:r>
      <w:r w:rsidRPr="0030369A">
        <w:rPr>
          <w:sz w:val="28"/>
          <w:szCs w:val="28"/>
        </w:rPr>
        <w:t xml:space="preserve">(заказным письмом, либо посредством электронной почты по адресу, указанному заявителем, либо посредством выдачи на руки заявителю или представителю заявителя). </w:t>
      </w:r>
      <w:bookmarkStart w:id="2" w:name="p10"/>
      <w:bookmarkEnd w:id="2"/>
    </w:p>
    <w:p w14:paraId="764C37E5" w14:textId="688F046C" w:rsidR="0030369A" w:rsidRDefault="0030369A" w:rsidP="00960BB5">
      <w:pPr>
        <w:pStyle w:val="afd"/>
        <w:spacing w:before="0" w:beforeAutospacing="0" w:after="0" w:afterAutospacing="0"/>
        <w:ind w:firstLine="709"/>
        <w:jc w:val="both"/>
        <w:rPr>
          <w:sz w:val="28"/>
          <w:szCs w:val="28"/>
        </w:rPr>
      </w:pPr>
      <w:r w:rsidRPr="0030369A">
        <w:rPr>
          <w:sz w:val="28"/>
          <w:szCs w:val="28"/>
        </w:rPr>
        <w:lastRenderedPageBreak/>
        <w:t>1</w:t>
      </w:r>
      <w:r>
        <w:rPr>
          <w:sz w:val="28"/>
          <w:szCs w:val="28"/>
        </w:rPr>
        <w:t>4. </w:t>
      </w:r>
      <w:r w:rsidRPr="0030369A">
        <w:rPr>
          <w:sz w:val="28"/>
          <w:szCs w:val="28"/>
        </w:rPr>
        <w:t xml:space="preserve">К заявлению прилагаются копии документов, удостоверяющих личность заявителя и представителя заявителя, и документа, подтверждающего полномочия представителя заявителя, в случае, если заявление подается представителем заявителя. </w:t>
      </w:r>
    </w:p>
    <w:p w14:paraId="7A399542" w14:textId="13A7BA3A" w:rsidR="0030369A" w:rsidRDefault="0030369A" w:rsidP="00960BB5">
      <w:pPr>
        <w:pStyle w:val="afd"/>
        <w:spacing w:before="0" w:beforeAutospacing="0" w:after="0" w:afterAutospacing="0"/>
        <w:ind w:firstLine="709"/>
        <w:jc w:val="both"/>
        <w:rPr>
          <w:sz w:val="28"/>
          <w:szCs w:val="28"/>
        </w:rPr>
      </w:pPr>
      <w:r w:rsidRPr="0030369A">
        <w:rPr>
          <w:sz w:val="28"/>
          <w:szCs w:val="28"/>
        </w:rPr>
        <w:t>1</w:t>
      </w:r>
      <w:r>
        <w:rPr>
          <w:sz w:val="28"/>
          <w:szCs w:val="28"/>
        </w:rPr>
        <w:t>5. </w:t>
      </w:r>
      <w:r w:rsidRPr="0030369A">
        <w:rPr>
          <w:sz w:val="28"/>
          <w:szCs w:val="28"/>
        </w:rPr>
        <w:t>Заявлени</w:t>
      </w:r>
      <w:r w:rsidR="00244EF2">
        <w:rPr>
          <w:sz w:val="28"/>
          <w:szCs w:val="28"/>
        </w:rPr>
        <w:t>е</w:t>
      </w:r>
      <w:r w:rsidRPr="0030369A">
        <w:rPr>
          <w:sz w:val="28"/>
          <w:szCs w:val="28"/>
        </w:rPr>
        <w:t xml:space="preserve"> пода</w:t>
      </w:r>
      <w:r w:rsidR="00BA2665">
        <w:rPr>
          <w:sz w:val="28"/>
          <w:szCs w:val="28"/>
        </w:rPr>
        <w:t>е</w:t>
      </w:r>
      <w:r w:rsidRPr="0030369A">
        <w:rPr>
          <w:sz w:val="28"/>
          <w:szCs w:val="28"/>
        </w:rPr>
        <w:t xml:space="preserve">тся в ГБУ НСО </w:t>
      </w:r>
      <w:r>
        <w:rPr>
          <w:sz w:val="28"/>
          <w:szCs w:val="28"/>
        </w:rPr>
        <w:t>«</w:t>
      </w:r>
      <w:r w:rsidRPr="0030369A">
        <w:rPr>
          <w:sz w:val="28"/>
          <w:szCs w:val="28"/>
        </w:rPr>
        <w:t>ЦКО и БТИ</w:t>
      </w:r>
      <w:r>
        <w:rPr>
          <w:sz w:val="28"/>
          <w:szCs w:val="28"/>
        </w:rPr>
        <w:t>»</w:t>
      </w:r>
      <w:r w:rsidRPr="0030369A">
        <w:rPr>
          <w:sz w:val="28"/>
          <w:szCs w:val="28"/>
        </w:rPr>
        <w:t xml:space="preserve"> по выбору заявителя в форме документа на бумажном носителе посредством личного обращения или почтового отправления либо в форме электронного документа с использованием информационно-телекоммуникационной сети </w:t>
      </w:r>
      <w:r>
        <w:rPr>
          <w:sz w:val="28"/>
          <w:szCs w:val="28"/>
        </w:rPr>
        <w:t>«</w:t>
      </w:r>
      <w:r w:rsidRPr="0030369A">
        <w:rPr>
          <w:sz w:val="28"/>
          <w:szCs w:val="28"/>
        </w:rPr>
        <w:t>Интернет</w:t>
      </w:r>
      <w:r>
        <w:rPr>
          <w:sz w:val="28"/>
          <w:szCs w:val="28"/>
        </w:rPr>
        <w:t>»</w:t>
      </w:r>
      <w:r w:rsidRPr="0030369A">
        <w:rPr>
          <w:sz w:val="28"/>
          <w:szCs w:val="28"/>
        </w:rPr>
        <w:t xml:space="preserve">. </w:t>
      </w:r>
    </w:p>
    <w:p w14:paraId="3439847B" w14:textId="77777777" w:rsidR="0030369A" w:rsidRDefault="0030369A" w:rsidP="00960BB5">
      <w:pPr>
        <w:pStyle w:val="afd"/>
        <w:spacing w:before="0" w:beforeAutospacing="0" w:after="0" w:afterAutospacing="0"/>
        <w:ind w:firstLine="709"/>
        <w:jc w:val="both"/>
        <w:rPr>
          <w:sz w:val="28"/>
          <w:szCs w:val="28"/>
        </w:rPr>
      </w:pPr>
      <w:r w:rsidRPr="0030369A">
        <w:rPr>
          <w:sz w:val="28"/>
          <w:szCs w:val="28"/>
        </w:rPr>
        <w:t xml:space="preserve">Поступившие заявления, независимо от способа подачи, регистрируются в течение одного рабочего дня со дня их поступления в ГБУ НСО </w:t>
      </w:r>
      <w:r>
        <w:rPr>
          <w:sz w:val="28"/>
          <w:szCs w:val="28"/>
        </w:rPr>
        <w:t>«</w:t>
      </w:r>
      <w:r w:rsidRPr="0030369A">
        <w:rPr>
          <w:sz w:val="28"/>
          <w:szCs w:val="28"/>
        </w:rPr>
        <w:t>ЦКО и БТИ</w:t>
      </w:r>
      <w:r>
        <w:rPr>
          <w:sz w:val="28"/>
          <w:szCs w:val="28"/>
        </w:rPr>
        <w:t>»</w:t>
      </w:r>
      <w:r w:rsidRPr="0030369A">
        <w:rPr>
          <w:sz w:val="28"/>
          <w:szCs w:val="28"/>
        </w:rPr>
        <w:t xml:space="preserve">. </w:t>
      </w:r>
    </w:p>
    <w:p w14:paraId="0DCAC0D0" w14:textId="729A4E1D" w:rsidR="00404D33" w:rsidRDefault="00BA2665" w:rsidP="00960BB5">
      <w:pPr>
        <w:pStyle w:val="afd"/>
        <w:spacing w:before="0" w:beforeAutospacing="0" w:after="0" w:afterAutospacing="0"/>
        <w:ind w:firstLine="709"/>
        <w:jc w:val="both"/>
        <w:rPr>
          <w:sz w:val="28"/>
          <w:szCs w:val="28"/>
        </w:rPr>
      </w:pPr>
      <w:r>
        <w:rPr>
          <w:sz w:val="28"/>
          <w:szCs w:val="28"/>
        </w:rPr>
        <w:t>16. </w:t>
      </w:r>
      <w:r w:rsidR="0030369A" w:rsidRPr="0030369A">
        <w:rPr>
          <w:sz w:val="28"/>
          <w:szCs w:val="28"/>
        </w:rPr>
        <w:t xml:space="preserve">ГБУ НСО </w:t>
      </w:r>
      <w:r w:rsidR="0030369A">
        <w:rPr>
          <w:sz w:val="28"/>
          <w:szCs w:val="28"/>
        </w:rPr>
        <w:t>«</w:t>
      </w:r>
      <w:r w:rsidR="0030369A" w:rsidRPr="0030369A">
        <w:rPr>
          <w:sz w:val="28"/>
          <w:szCs w:val="28"/>
        </w:rPr>
        <w:t>ЦКО и БТИ</w:t>
      </w:r>
      <w:r w:rsidR="0030369A">
        <w:rPr>
          <w:sz w:val="28"/>
          <w:szCs w:val="28"/>
        </w:rPr>
        <w:t>»</w:t>
      </w:r>
      <w:r w:rsidR="0030369A" w:rsidRPr="0030369A">
        <w:rPr>
          <w:sz w:val="28"/>
          <w:szCs w:val="28"/>
        </w:rPr>
        <w:t xml:space="preserve"> в течение 7 рабочих дней со дня регистрации заявления рассматривает заявление и прилагаемые к нему документы и не позднее дня окончания указанного срока направляет заявителю способом, указанным в заявлении, уведомление о предоставлении или решение об отказе в предоставлении. </w:t>
      </w:r>
    </w:p>
    <w:p w14:paraId="3DDACF1A" w14:textId="77777777" w:rsidR="00404D33" w:rsidRDefault="0030369A" w:rsidP="00960BB5">
      <w:pPr>
        <w:pStyle w:val="afd"/>
        <w:spacing w:before="0" w:beforeAutospacing="0" w:after="0" w:afterAutospacing="0"/>
        <w:ind w:firstLine="709"/>
        <w:jc w:val="both"/>
        <w:rPr>
          <w:sz w:val="28"/>
          <w:szCs w:val="28"/>
        </w:rPr>
      </w:pPr>
      <w:r w:rsidRPr="00404D33">
        <w:rPr>
          <w:sz w:val="28"/>
          <w:szCs w:val="28"/>
        </w:rPr>
        <w:t xml:space="preserve">К уведомлению о предоставлении должен быть приложен расчет размера платы, за исключением случаев, когда плата не подлежит взиманию, установленных федеральными законами, законами Новосибирской области. </w:t>
      </w:r>
      <w:bookmarkStart w:id="3" w:name="p20"/>
      <w:bookmarkEnd w:id="3"/>
    </w:p>
    <w:p w14:paraId="6D91764F" w14:textId="660EF09A" w:rsidR="00404D33" w:rsidRDefault="00404D33" w:rsidP="00960BB5">
      <w:pPr>
        <w:pStyle w:val="afd"/>
        <w:spacing w:before="0" w:beforeAutospacing="0" w:after="0" w:afterAutospacing="0"/>
        <w:ind w:firstLine="709"/>
        <w:jc w:val="both"/>
        <w:rPr>
          <w:sz w:val="28"/>
          <w:szCs w:val="28"/>
        </w:rPr>
      </w:pPr>
      <w:r w:rsidRPr="00404D33">
        <w:rPr>
          <w:sz w:val="28"/>
          <w:szCs w:val="28"/>
        </w:rPr>
        <w:t>1</w:t>
      </w:r>
      <w:r w:rsidR="00960BB5">
        <w:rPr>
          <w:sz w:val="28"/>
          <w:szCs w:val="28"/>
        </w:rPr>
        <w:t>7. </w:t>
      </w:r>
      <w:r w:rsidR="0030369A" w:rsidRPr="00404D33">
        <w:rPr>
          <w:sz w:val="28"/>
          <w:szCs w:val="28"/>
        </w:rPr>
        <w:t xml:space="preserve">Решение об отказе в предоставлении принимается в случае, если: </w:t>
      </w:r>
    </w:p>
    <w:p w14:paraId="46FDF3B2" w14:textId="77777777" w:rsidR="00404D33" w:rsidRDefault="0030369A" w:rsidP="00960BB5">
      <w:pPr>
        <w:pStyle w:val="afd"/>
        <w:spacing w:before="0" w:beforeAutospacing="0" w:after="0" w:afterAutospacing="0"/>
        <w:ind w:firstLine="709"/>
        <w:jc w:val="both"/>
        <w:rPr>
          <w:sz w:val="28"/>
          <w:szCs w:val="28"/>
        </w:rPr>
      </w:pPr>
      <w:r w:rsidRPr="00404D33">
        <w:rPr>
          <w:sz w:val="28"/>
          <w:szCs w:val="28"/>
        </w:rPr>
        <w:t>1)</w:t>
      </w:r>
      <w:r w:rsidR="00404D33" w:rsidRPr="00404D33">
        <w:rPr>
          <w:sz w:val="28"/>
          <w:szCs w:val="28"/>
        </w:rPr>
        <w:t> </w:t>
      </w:r>
      <w:r w:rsidRPr="00404D33">
        <w:rPr>
          <w:sz w:val="28"/>
          <w:szCs w:val="28"/>
        </w:rPr>
        <w:t xml:space="preserve">заявление подано с нарушением требований, установленных </w:t>
      </w:r>
      <w:hyperlink w:anchor="p2" w:history="1">
        <w:r w:rsidRPr="00404D33">
          <w:rPr>
            <w:rStyle w:val="afb"/>
            <w:rFonts w:eastAsia="Arial"/>
            <w:color w:val="auto"/>
            <w:sz w:val="28"/>
            <w:szCs w:val="28"/>
            <w:u w:val="none"/>
          </w:rPr>
          <w:t>пунктами</w:t>
        </w:r>
        <w:r w:rsidR="00404D33" w:rsidRPr="00404D33">
          <w:rPr>
            <w:rStyle w:val="afb"/>
            <w:rFonts w:eastAsia="Arial"/>
            <w:color w:val="auto"/>
            <w:sz w:val="28"/>
            <w:szCs w:val="28"/>
            <w:u w:val="none"/>
          </w:rPr>
          <w:t> 1</w:t>
        </w:r>
        <w:r w:rsidRPr="00404D33">
          <w:rPr>
            <w:rStyle w:val="afb"/>
            <w:rFonts w:eastAsia="Arial"/>
            <w:color w:val="auto"/>
            <w:sz w:val="28"/>
            <w:szCs w:val="28"/>
            <w:u w:val="none"/>
          </w:rPr>
          <w:t>3</w:t>
        </w:r>
      </w:hyperlink>
      <w:r w:rsidRPr="00404D33">
        <w:rPr>
          <w:sz w:val="28"/>
          <w:szCs w:val="28"/>
        </w:rPr>
        <w:t xml:space="preserve"> и </w:t>
      </w:r>
      <w:r w:rsidR="00404D33" w:rsidRPr="00404D33">
        <w:rPr>
          <w:sz w:val="28"/>
          <w:szCs w:val="28"/>
        </w:rPr>
        <w:t>1</w:t>
      </w:r>
      <w:hyperlink w:anchor="p10" w:history="1">
        <w:r w:rsidRPr="00404D33">
          <w:rPr>
            <w:rStyle w:val="afb"/>
            <w:rFonts w:eastAsia="Arial"/>
            <w:color w:val="auto"/>
            <w:sz w:val="28"/>
            <w:szCs w:val="28"/>
            <w:u w:val="none"/>
          </w:rPr>
          <w:t>4</w:t>
        </w:r>
      </w:hyperlink>
      <w:r w:rsidRPr="00404D33">
        <w:rPr>
          <w:sz w:val="28"/>
          <w:szCs w:val="28"/>
        </w:rPr>
        <w:t xml:space="preserve"> настоящего Порядка; </w:t>
      </w:r>
    </w:p>
    <w:p w14:paraId="435391E0" w14:textId="459A8086" w:rsidR="00404D33" w:rsidRDefault="00404D33" w:rsidP="00960BB5">
      <w:pPr>
        <w:pStyle w:val="afd"/>
        <w:spacing w:before="0" w:beforeAutospacing="0" w:after="0" w:afterAutospacing="0"/>
        <w:ind w:firstLine="709"/>
        <w:jc w:val="both"/>
        <w:rPr>
          <w:sz w:val="28"/>
          <w:szCs w:val="28"/>
        </w:rPr>
      </w:pPr>
      <w:r>
        <w:rPr>
          <w:sz w:val="28"/>
          <w:szCs w:val="28"/>
        </w:rPr>
        <w:t>2) </w:t>
      </w:r>
      <w:r w:rsidR="00244EF2" w:rsidRPr="00F03CC2">
        <w:rPr>
          <w:sz w:val="28"/>
          <w:szCs w:val="28"/>
        </w:rPr>
        <w:t>техническ</w:t>
      </w:r>
      <w:r w:rsidR="00244EF2">
        <w:rPr>
          <w:sz w:val="28"/>
          <w:szCs w:val="28"/>
        </w:rPr>
        <w:t>ая</w:t>
      </w:r>
      <w:r w:rsidR="00244EF2" w:rsidRPr="00F03CC2">
        <w:rPr>
          <w:sz w:val="28"/>
          <w:szCs w:val="28"/>
        </w:rPr>
        <w:t xml:space="preserve"> </w:t>
      </w:r>
      <w:r w:rsidR="00244EF2">
        <w:rPr>
          <w:sz w:val="28"/>
          <w:szCs w:val="28"/>
        </w:rPr>
        <w:t>документаци</w:t>
      </w:r>
      <w:r w:rsidR="00244EF2">
        <w:rPr>
          <w:sz w:val="28"/>
          <w:szCs w:val="28"/>
        </w:rPr>
        <w:t>я</w:t>
      </w:r>
      <w:r w:rsidR="0030369A" w:rsidRPr="00404D33">
        <w:rPr>
          <w:sz w:val="28"/>
          <w:szCs w:val="28"/>
        </w:rPr>
        <w:t>, в отношении котор</w:t>
      </w:r>
      <w:r>
        <w:rPr>
          <w:sz w:val="28"/>
          <w:szCs w:val="28"/>
        </w:rPr>
        <w:t>о</w:t>
      </w:r>
      <w:r w:rsidR="00244EF2">
        <w:rPr>
          <w:sz w:val="28"/>
          <w:szCs w:val="28"/>
        </w:rPr>
        <w:t>й</w:t>
      </w:r>
      <w:r w:rsidR="0030369A" w:rsidRPr="00404D33">
        <w:rPr>
          <w:sz w:val="28"/>
          <w:szCs w:val="28"/>
        </w:rPr>
        <w:t xml:space="preserve"> запрошен</w:t>
      </w:r>
      <w:r>
        <w:rPr>
          <w:sz w:val="28"/>
          <w:szCs w:val="28"/>
        </w:rPr>
        <w:t>а</w:t>
      </w:r>
      <w:r w:rsidR="0030369A" w:rsidRPr="00404D33">
        <w:rPr>
          <w:sz w:val="28"/>
          <w:szCs w:val="28"/>
        </w:rPr>
        <w:t xml:space="preserve"> копи</w:t>
      </w:r>
      <w:r>
        <w:rPr>
          <w:sz w:val="28"/>
          <w:szCs w:val="28"/>
        </w:rPr>
        <w:t>я</w:t>
      </w:r>
      <w:r w:rsidR="0030369A" w:rsidRPr="00404D33">
        <w:rPr>
          <w:sz w:val="28"/>
          <w:szCs w:val="28"/>
        </w:rPr>
        <w:t>, отсутству</w:t>
      </w:r>
      <w:r>
        <w:rPr>
          <w:sz w:val="28"/>
          <w:szCs w:val="28"/>
        </w:rPr>
        <w:t>е</w:t>
      </w:r>
      <w:r w:rsidR="0030369A" w:rsidRPr="00404D33">
        <w:rPr>
          <w:sz w:val="28"/>
          <w:szCs w:val="28"/>
        </w:rPr>
        <w:t xml:space="preserve">т; </w:t>
      </w:r>
    </w:p>
    <w:p w14:paraId="3C6C37DA" w14:textId="10031873" w:rsidR="00404D33" w:rsidRDefault="00404D33" w:rsidP="00960BB5">
      <w:pPr>
        <w:pStyle w:val="afd"/>
        <w:spacing w:before="0" w:beforeAutospacing="0" w:after="0" w:afterAutospacing="0"/>
        <w:ind w:firstLine="709"/>
        <w:jc w:val="both"/>
        <w:rPr>
          <w:sz w:val="28"/>
          <w:szCs w:val="28"/>
        </w:rPr>
      </w:pPr>
      <w:r>
        <w:rPr>
          <w:sz w:val="28"/>
          <w:szCs w:val="28"/>
        </w:rPr>
        <w:t>3</w:t>
      </w:r>
      <w:r w:rsidR="00BA2665">
        <w:rPr>
          <w:sz w:val="28"/>
          <w:szCs w:val="28"/>
        </w:rPr>
        <w:t>) </w:t>
      </w:r>
      <w:r w:rsidR="0030369A" w:rsidRPr="00404D33">
        <w:rPr>
          <w:sz w:val="28"/>
          <w:szCs w:val="28"/>
        </w:rPr>
        <w:t xml:space="preserve">в установленный </w:t>
      </w:r>
      <w:hyperlink w:anchor="p28" w:history="1">
        <w:r w:rsidR="0030369A" w:rsidRPr="00404D33">
          <w:rPr>
            <w:rStyle w:val="afb"/>
            <w:rFonts w:eastAsia="Arial"/>
            <w:color w:val="auto"/>
            <w:sz w:val="28"/>
            <w:szCs w:val="28"/>
            <w:u w:val="none"/>
          </w:rPr>
          <w:t>пунктом</w:t>
        </w:r>
        <w:r>
          <w:rPr>
            <w:rStyle w:val="afb"/>
            <w:rFonts w:eastAsia="Arial"/>
            <w:color w:val="auto"/>
            <w:sz w:val="28"/>
            <w:szCs w:val="28"/>
            <w:u w:val="none"/>
          </w:rPr>
          <w:t> </w:t>
        </w:r>
        <w:r w:rsidRPr="00404D33">
          <w:rPr>
            <w:rStyle w:val="afb"/>
            <w:rFonts w:eastAsia="Arial"/>
            <w:color w:val="auto"/>
            <w:sz w:val="28"/>
            <w:szCs w:val="28"/>
            <w:u w:val="none"/>
          </w:rPr>
          <w:t>1</w:t>
        </w:r>
        <w:r w:rsidR="0030369A" w:rsidRPr="00404D33">
          <w:rPr>
            <w:rStyle w:val="afb"/>
            <w:rFonts w:eastAsia="Arial"/>
            <w:color w:val="auto"/>
            <w:sz w:val="28"/>
            <w:szCs w:val="28"/>
            <w:u w:val="none"/>
          </w:rPr>
          <w:t>9</w:t>
        </w:r>
      </w:hyperlink>
      <w:r w:rsidR="0030369A" w:rsidRPr="00404D33">
        <w:rPr>
          <w:sz w:val="28"/>
          <w:szCs w:val="28"/>
        </w:rPr>
        <w:t xml:space="preserve"> настоящег</w:t>
      </w:r>
      <w:r>
        <w:rPr>
          <w:sz w:val="28"/>
          <w:szCs w:val="28"/>
        </w:rPr>
        <w:t>о Порядка срок на счет ГБУ НСО «</w:t>
      </w:r>
      <w:r w:rsidR="0030369A" w:rsidRPr="00404D33">
        <w:rPr>
          <w:sz w:val="28"/>
          <w:szCs w:val="28"/>
        </w:rPr>
        <w:t>ЦКО и БТИ</w:t>
      </w:r>
      <w:r>
        <w:rPr>
          <w:sz w:val="28"/>
          <w:szCs w:val="28"/>
        </w:rPr>
        <w:t>»</w:t>
      </w:r>
      <w:r w:rsidR="0030369A" w:rsidRPr="00404D33">
        <w:rPr>
          <w:sz w:val="28"/>
          <w:szCs w:val="28"/>
        </w:rPr>
        <w:t xml:space="preserve"> не поступила плата за предоставление копи</w:t>
      </w:r>
      <w:r>
        <w:rPr>
          <w:sz w:val="28"/>
          <w:szCs w:val="28"/>
        </w:rPr>
        <w:t>и</w:t>
      </w:r>
      <w:r w:rsidR="0030369A" w:rsidRPr="00404D33">
        <w:rPr>
          <w:sz w:val="28"/>
          <w:szCs w:val="28"/>
        </w:rPr>
        <w:t xml:space="preserve"> </w:t>
      </w:r>
      <w:r w:rsidR="00244EF2" w:rsidRPr="00F03CC2">
        <w:rPr>
          <w:sz w:val="28"/>
          <w:szCs w:val="28"/>
        </w:rPr>
        <w:t>техническ</w:t>
      </w:r>
      <w:r w:rsidR="00244EF2">
        <w:rPr>
          <w:sz w:val="28"/>
          <w:szCs w:val="28"/>
        </w:rPr>
        <w:t>ой</w:t>
      </w:r>
      <w:r w:rsidR="00244EF2" w:rsidRPr="00F03CC2">
        <w:rPr>
          <w:sz w:val="28"/>
          <w:szCs w:val="28"/>
        </w:rPr>
        <w:t xml:space="preserve"> </w:t>
      </w:r>
      <w:r w:rsidR="00244EF2">
        <w:rPr>
          <w:sz w:val="28"/>
          <w:szCs w:val="28"/>
        </w:rPr>
        <w:t>документации</w:t>
      </w:r>
      <w:r w:rsidR="0030369A" w:rsidRPr="00404D33">
        <w:rPr>
          <w:sz w:val="28"/>
          <w:szCs w:val="28"/>
        </w:rPr>
        <w:t xml:space="preserve">. </w:t>
      </w:r>
    </w:p>
    <w:p w14:paraId="79B794F4" w14:textId="1DFAA906" w:rsidR="00404D33" w:rsidRDefault="00404D33" w:rsidP="00960BB5">
      <w:pPr>
        <w:pStyle w:val="afd"/>
        <w:spacing w:before="0" w:beforeAutospacing="0" w:after="0" w:afterAutospacing="0"/>
        <w:ind w:firstLine="709"/>
        <w:jc w:val="both"/>
        <w:rPr>
          <w:sz w:val="28"/>
          <w:szCs w:val="28"/>
        </w:rPr>
      </w:pPr>
      <w:r w:rsidRPr="00404D33">
        <w:rPr>
          <w:sz w:val="28"/>
          <w:szCs w:val="28"/>
        </w:rPr>
        <w:t>1</w:t>
      </w:r>
      <w:r w:rsidR="00BA2665">
        <w:rPr>
          <w:sz w:val="28"/>
          <w:szCs w:val="28"/>
        </w:rPr>
        <w:t>8. </w:t>
      </w:r>
      <w:r w:rsidR="0030369A" w:rsidRPr="00404D33">
        <w:rPr>
          <w:sz w:val="28"/>
          <w:szCs w:val="28"/>
        </w:rPr>
        <w:t xml:space="preserve">В решении об отказе в предоставлении должно быть указано основание отказа, предусмотренное </w:t>
      </w:r>
      <w:hyperlink w:anchor="p20" w:history="1">
        <w:r w:rsidR="0030369A" w:rsidRPr="00404D33">
          <w:rPr>
            <w:rStyle w:val="afb"/>
            <w:rFonts w:eastAsia="Arial"/>
            <w:color w:val="auto"/>
            <w:sz w:val="28"/>
            <w:szCs w:val="28"/>
            <w:u w:val="none"/>
          </w:rPr>
          <w:t>пунктом</w:t>
        </w:r>
        <w:r w:rsidR="00A9626E">
          <w:rPr>
            <w:rStyle w:val="afb"/>
            <w:rFonts w:eastAsia="Arial"/>
            <w:color w:val="auto"/>
            <w:sz w:val="28"/>
            <w:szCs w:val="28"/>
            <w:u w:val="none"/>
          </w:rPr>
          <w:t> </w:t>
        </w:r>
        <w:r w:rsidRPr="00404D33">
          <w:rPr>
            <w:rStyle w:val="afb"/>
            <w:rFonts w:eastAsia="Arial"/>
            <w:color w:val="auto"/>
            <w:sz w:val="28"/>
            <w:szCs w:val="28"/>
            <w:u w:val="none"/>
          </w:rPr>
          <w:t>1</w:t>
        </w:r>
        <w:r w:rsidR="0030369A" w:rsidRPr="00404D33">
          <w:rPr>
            <w:rStyle w:val="afb"/>
            <w:rFonts w:eastAsia="Arial"/>
            <w:color w:val="auto"/>
            <w:sz w:val="28"/>
            <w:szCs w:val="28"/>
            <w:u w:val="none"/>
          </w:rPr>
          <w:t>7</w:t>
        </w:r>
      </w:hyperlink>
      <w:r w:rsidR="0030369A" w:rsidRPr="00404D33">
        <w:rPr>
          <w:sz w:val="28"/>
          <w:szCs w:val="28"/>
        </w:rPr>
        <w:t xml:space="preserve"> настоящего Порядка. </w:t>
      </w:r>
    </w:p>
    <w:p w14:paraId="60ACEE92" w14:textId="77777777" w:rsidR="00404D33" w:rsidRPr="00404D33" w:rsidRDefault="0030369A" w:rsidP="00960BB5">
      <w:pPr>
        <w:pStyle w:val="afd"/>
        <w:spacing w:before="0" w:beforeAutospacing="0" w:after="0" w:afterAutospacing="0"/>
        <w:ind w:firstLine="709"/>
        <w:jc w:val="both"/>
        <w:rPr>
          <w:sz w:val="28"/>
          <w:szCs w:val="28"/>
        </w:rPr>
      </w:pPr>
      <w:r w:rsidRPr="00404D33">
        <w:rPr>
          <w:sz w:val="28"/>
          <w:szCs w:val="28"/>
        </w:rPr>
        <w:t xml:space="preserve">В случае если заявление подано с нарушением требований, предусмотренных </w:t>
      </w:r>
      <w:hyperlink w:anchor="p2" w:history="1">
        <w:r w:rsidRPr="00404D33">
          <w:rPr>
            <w:rStyle w:val="afb"/>
            <w:rFonts w:eastAsia="Arial"/>
            <w:color w:val="auto"/>
            <w:sz w:val="28"/>
            <w:szCs w:val="28"/>
            <w:u w:val="none"/>
          </w:rPr>
          <w:t xml:space="preserve">пунктами </w:t>
        </w:r>
        <w:r w:rsidR="00404D33" w:rsidRPr="00404D33">
          <w:rPr>
            <w:rStyle w:val="afb"/>
            <w:rFonts w:eastAsia="Arial"/>
            <w:color w:val="auto"/>
            <w:sz w:val="28"/>
            <w:szCs w:val="28"/>
            <w:u w:val="none"/>
          </w:rPr>
          <w:t>1</w:t>
        </w:r>
        <w:r w:rsidRPr="00404D33">
          <w:rPr>
            <w:rStyle w:val="afb"/>
            <w:rFonts w:eastAsia="Arial"/>
            <w:color w:val="auto"/>
            <w:sz w:val="28"/>
            <w:szCs w:val="28"/>
            <w:u w:val="none"/>
          </w:rPr>
          <w:t>3</w:t>
        </w:r>
      </w:hyperlink>
      <w:r w:rsidRPr="00404D33">
        <w:rPr>
          <w:sz w:val="28"/>
          <w:szCs w:val="28"/>
        </w:rPr>
        <w:t xml:space="preserve"> и </w:t>
      </w:r>
      <w:r w:rsidR="00404D33" w:rsidRPr="00404D33">
        <w:rPr>
          <w:sz w:val="28"/>
          <w:szCs w:val="28"/>
        </w:rPr>
        <w:t>1</w:t>
      </w:r>
      <w:hyperlink w:anchor="p10" w:history="1">
        <w:r w:rsidRPr="00404D33">
          <w:rPr>
            <w:rStyle w:val="afb"/>
            <w:rFonts w:eastAsia="Arial"/>
            <w:color w:val="auto"/>
            <w:sz w:val="28"/>
            <w:szCs w:val="28"/>
            <w:u w:val="none"/>
          </w:rPr>
          <w:t>4</w:t>
        </w:r>
      </w:hyperlink>
      <w:r w:rsidRPr="00404D33">
        <w:rPr>
          <w:sz w:val="28"/>
          <w:szCs w:val="28"/>
        </w:rPr>
        <w:t xml:space="preserve"> настоящего Порядка, в решении об отказе в предоставлении должно быть указано, в чем состоит такое нарушение. </w:t>
      </w:r>
      <w:bookmarkStart w:id="4" w:name="p28"/>
      <w:bookmarkEnd w:id="4"/>
    </w:p>
    <w:p w14:paraId="34154EF3" w14:textId="79671044" w:rsidR="00404D33" w:rsidRPr="00404D33" w:rsidRDefault="00404D33" w:rsidP="00960BB5">
      <w:pPr>
        <w:pStyle w:val="afd"/>
        <w:spacing w:before="0" w:beforeAutospacing="0" w:after="0" w:afterAutospacing="0"/>
        <w:ind w:firstLine="709"/>
        <w:jc w:val="both"/>
        <w:rPr>
          <w:sz w:val="28"/>
          <w:szCs w:val="28"/>
        </w:rPr>
      </w:pPr>
      <w:r w:rsidRPr="00404D33">
        <w:rPr>
          <w:sz w:val="28"/>
          <w:szCs w:val="28"/>
        </w:rPr>
        <w:t>1</w:t>
      </w:r>
      <w:r w:rsidR="00A9626E">
        <w:rPr>
          <w:sz w:val="28"/>
          <w:szCs w:val="28"/>
        </w:rPr>
        <w:t>9. </w:t>
      </w:r>
      <w:r w:rsidR="0030369A" w:rsidRPr="00404D33">
        <w:rPr>
          <w:sz w:val="28"/>
          <w:szCs w:val="28"/>
        </w:rPr>
        <w:t xml:space="preserve">Плата </w:t>
      </w:r>
      <w:r w:rsidRPr="00404D33">
        <w:rPr>
          <w:sz w:val="28"/>
          <w:szCs w:val="28"/>
        </w:rPr>
        <w:t xml:space="preserve">за предоставление копии </w:t>
      </w:r>
      <w:r w:rsidR="00244EF2" w:rsidRPr="00F03CC2">
        <w:rPr>
          <w:sz w:val="28"/>
          <w:szCs w:val="28"/>
        </w:rPr>
        <w:t>техническ</w:t>
      </w:r>
      <w:r w:rsidR="00244EF2">
        <w:rPr>
          <w:sz w:val="28"/>
          <w:szCs w:val="28"/>
        </w:rPr>
        <w:t>ой</w:t>
      </w:r>
      <w:r w:rsidR="00244EF2" w:rsidRPr="00F03CC2">
        <w:rPr>
          <w:sz w:val="28"/>
          <w:szCs w:val="28"/>
        </w:rPr>
        <w:t xml:space="preserve"> </w:t>
      </w:r>
      <w:r w:rsidR="00244EF2">
        <w:rPr>
          <w:sz w:val="28"/>
          <w:szCs w:val="28"/>
        </w:rPr>
        <w:t>документации</w:t>
      </w:r>
      <w:r w:rsidR="00244EF2" w:rsidRPr="00404D33">
        <w:rPr>
          <w:sz w:val="28"/>
          <w:szCs w:val="28"/>
        </w:rPr>
        <w:t xml:space="preserve"> </w:t>
      </w:r>
      <w:r w:rsidR="0030369A" w:rsidRPr="00404D33">
        <w:rPr>
          <w:sz w:val="28"/>
          <w:szCs w:val="28"/>
        </w:rPr>
        <w:t>должна быть внесена заявителем в срок, не превышающий</w:t>
      </w:r>
      <w:r w:rsidR="00A9626E">
        <w:rPr>
          <w:sz w:val="28"/>
          <w:szCs w:val="28"/>
        </w:rPr>
        <w:t> </w:t>
      </w:r>
      <w:r w:rsidR="0030369A" w:rsidRPr="00404D33">
        <w:rPr>
          <w:sz w:val="28"/>
          <w:szCs w:val="28"/>
        </w:rPr>
        <w:t>30 календарных дней со дня направления уведомления о п</w:t>
      </w:r>
      <w:r w:rsidRPr="00404D33">
        <w:rPr>
          <w:sz w:val="28"/>
          <w:szCs w:val="28"/>
        </w:rPr>
        <w:t>редоставлении, на счет ГБУ НСО «</w:t>
      </w:r>
      <w:r w:rsidR="0030369A" w:rsidRPr="00404D33">
        <w:rPr>
          <w:sz w:val="28"/>
          <w:szCs w:val="28"/>
        </w:rPr>
        <w:t>ЦКО и БТИ</w:t>
      </w:r>
      <w:r w:rsidRPr="00404D33">
        <w:rPr>
          <w:sz w:val="28"/>
          <w:szCs w:val="28"/>
        </w:rPr>
        <w:t>»</w:t>
      </w:r>
      <w:r w:rsidR="0030369A" w:rsidRPr="00404D33">
        <w:rPr>
          <w:sz w:val="28"/>
          <w:szCs w:val="28"/>
        </w:rPr>
        <w:t xml:space="preserve">. </w:t>
      </w:r>
    </w:p>
    <w:p w14:paraId="148C6DD2" w14:textId="787BDB33" w:rsidR="00404D33" w:rsidRPr="00404D33" w:rsidRDefault="00404D33" w:rsidP="00960BB5">
      <w:pPr>
        <w:pStyle w:val="afd"/>
        <w:spacing w:before="0" w:beforeAutospacing="0" w:after="0" w:afterAutospacing="0"/>
        <w:ind w:firstLine="709"/>
        <w:jc w:val="both"/>
        <w:rPr>
          <w:sz w:val="28"/>
          <w:szCs w:val="28"/>
        </w:rPr>
      </w:pPr>
      <w:r w:rsidRPr="00404D33">
        <w:rPr>
          <w:sz w:val="28"/>
          <w:szCs w:val="28"/>
        </w:rPr>
        <w:t xml:space="preserve">Банковские реквизиты для перечисления платы размещаются на официальных сайтах департамента и ГБУ НСО </w:t>
      </w:r>
      <w:r w:rsidR="00936481">
        <w:rPr>
          <w:sz w:val="28"/>
          <w:szCs w:val="28"/>
        </w:rPr>
        <w:t>«</w:t>
      </w:r>
      <w:r w:rsidRPr="00404D33">
        <w:rPr>
          <w:sz w:val="28"/>
          <w:szCs w:val="28"/>
        </w:rPr>
        <w:t>ЦКО и БТИ</w:t>
      </w:r>
      <w:r w:rsidR="00936481">
        <w:rPr>
          <w:sz w:val="28"/>
          <w:szCs w:val="28"/>
        </w:rPr>
        <w:t>»</w:t>
      </w:r>
      <w:r w:rsidRPr="00404D33">
        <w:rPr>
          <w:sz w:val="28"/>
          <w:szCs w:val="28"/>
        </w:rPr>
        <w:t xml:space="preserve">. </w:t>
      </w:r>
    </w:p>
    <w:p w14:paraId="1BEB3BCD" w14:textId="77777777" w:rsidR="00404D33" w:rsidRPr="00404D33" w:rsidRDefault="0030369A" w:rsidP="00960BB5">
      <w:pPr>
        <w:pStyle w:val="afd"/>
        <w:spacing w:before="0" w:beforeAutospacing="0" w:after="0" w:afterAutospacing="0"/>
        <w:ind w:firstLine="709"/>
        <w:jc w:val="both"/>
        <w:rPr>
          <w:sz w:val="28"/>
          <w:szCs w:val="28"/>
        </w:rPr>
      </w:pPr>
      <w:r w:rsidRPr="00404D33">
        <w:rPr>
          <w:sz w:val="28"/>
          <w:szCs w:val="28"/>
        </w:rPr>
        <w:t xml:space="preserve">В случае непоступления в установленный срок платы ГБУ НСО </w:t>
      </w:r>
      <w:r w:rsidR="00404D33" w:rsidRPr="00404D33">
        <w:rPr>
          <w:sz w:val="28"/>
          <w:szCs w:val="28"/>
        </w:rPr>
        <w:t>«</w:t>
      </w:r>
      <w:r w:rsidRPr="00404D33">
        <w:rPr>
          <w:sz w:val="28"/>
          <w:szCs w:val="28"/>
        </w:rPr>
        <w:t>ЦКО и БТИ</w:t>
      </w:r>
      <w:r w:rsidR="00404D33" w:rsidRPr="00404D33">
        <w:rPr>
          <w:sz w:val="28"/>
          <w:szCs w:val="28"/>
        </w:rPr>
        <w:t>»</w:t>
      </w:r>
      <w:r w:rsidRPr="00404D33">
        <w:rPr>
          <w:sz w:val="28"/>
          <w:szCs w:val="28"/>
        </w:rPr>
        <w:t xml:space="preserve"> в срок, не превышающий 10 календарных дней, принимается решение об отказе в предоставлении и направляется заявителю способом, указанным в заявлении. </w:t>
      </w:r>
    </w:p>
    <w:p w14:paraId="2AE6B23F" w14:textId="27043D5F" w:rsidR="0030369A" w:rsidRDefault="00404D33" w:rsidP="00960BB5">
      <w:pPr>
        <w:pStyle w:val="afd"/>
        <w:spacing w:before="0" w:beforeAutospacing="0" w:after="0" w:afterAutospacing="0"/>
        <w:ind w:firstLine="709"/>
        <w:jc w:val="both"/>
        <w:rPr>
          <w:sz w:val="28"/>
          <w:szCs w:val="28"/>
        </w:rPr>
      </w:pPr>
      <w:r w:rsidRPr="00404D33">
        <w:rPr>
          <w:sz w:val="28"/>
          <w:szCs w:val="28"/>
        </w:rPr>
        <w:t>20</w:t>
      </w:r>
      <w:r w:rsidR="00A9626E">
        <w:rPr>
          <w:sz w:val="28"/>
          <w:szCs w:val="28"/>
        </w:rPr>
        <w:t>. </w:t>
      </w:r>
      <w:r w:rsidR="0030369A" w:rsidRPr="00404D33">
        <w:rPr>
          <w:sz w:val="28"/>
          <w:szCs w:val="28"/>
        </w:rPr>
        <w:t>Копи</w:t>
      </w:r>
      <w:r w:rsidRPr="00404D33">
        <w:rPr>
          <w:sz w:val="28"/>
          <w:szCs w:val="28"/>
        </w:rPr>
        <w:t>я</w:t>
      </w:r>
      <w:r w:rsidR="0030369A" w:rsidRPr="00404D33">
        <w:rPr>
          <w:sz w:val="28"/>
          <w:szCs w:val="28"/>
        </w:rPr>
        <w:t xml:space="preserve"> </w:t>
      </w:r>
      <w:r w:rsidR="00244EF2" w:rsidRPr="00F03CC2">
        <w:rPr>
          <w:sz w:val="28"/>
          <w:szCs w:val="28"/>
        </w:rPr>
        <w:t>техническ</w:t>
      </w:r>
      <w:r w:rsidR="00244EF2">
        <w:rPr>
          <w:sz w:val="28"/>
          <w:szCs w:val="28"/>
        </w:rPr>
        <w:t>ой</w:t>
      </w:r>
      <w:r w:rsidR="00244EF2" w:rsidRPr="00F03CC2">
        <w:rPr>
          <w:sz w:val="28"/>
          <w:szCs w:val="28"/>
        </w:rPr>
        <w:t xml:space="preserve"> </w:t>
      </w:r>
      <w:r w:rsidR="00244EF2">
        <w:rPr>
          <w:sz w:val="28"/>
          <w:szCs w:val="28"/>
        </w:rPr>
        <w:t>документации</w:t>
      </w:r>
      <w:r w:rsidR="00244EF2" w:rsidRPr="00404D33">
        <w:rPr>
          <w:sz w:val="28"/>
          <w:szCs w:val="28"/>
        </w:rPr>
        <w:t xml:space="preserve"> </w:t>
      </w:r>
      <w:r w:rsidR="0030369A" w:rsidRPr="00404D33">
        <w:rPr>
          <w:sz w:val="28"/>
          <w:szCs w:val="28"/>
        </w:rPr>
        <w:t>предоставля</w:t>
      </w:r>
      <w:r w:rsidRPr="00404D33">
        <w:rPr>
          <w:sz w:val="28"/>
          <w:szCs w:val="28"/>
        </w:rPr>
        <w:t>е</w:t>
      </w:r>
      <w:r w:rsidR="0030369A" w:rsidRPr="00404D33">
        <w:rPr>
          <w:sz w:val="28"/>
          <w:szCs w:val="28"/>
        </w:rPr>
        <w:t xml:space="preserve">тся ГБУ НСО </w:t>
      </w:r>
      <w:r w:rsidRPr="00404D33">
        <w:rPr>
          <w:sz w:val="28"/>
          <w:szCs w:val="28"/>
        </w:rPr>
        <w:t>«</w:t>
      </w:r>
      <w:r w:rsidR="0030369A" w:rsidRPr="00404D33">
        <w:rPr>
          <w:sz w:val="28"/>
          <w:szCs w:val="28"/>
        </w:rPr>
        <w:t>ЦКО и БТИ</w:t>
      </w:r>
      <w:r w:rsidRPr="00404D33">
        <w:rPr>
          <w:sz w:val="28"/>
          <w:szCs w:val="28"/>
        </w:rPr>
        <w:t>»</w:t>
      </w:r>
      <w:r w:rsidR="0030369A" w:rsidRPr="00404D33">
        <w:rPr>
          <w:sz w:val="28"/>
          <w:szCs w:val="28"/>
        </w:rPr>
        <w:t xml:space="preserve"> в срок, не превышающий 7 рабочих дней со дня поступления платы, способом, указанным в заявлении. </w:t>
      </w:r>
    </w:p>
    <w:p w14:paraId="5FA2BE91" w14:textId="7F66C7FD" w:rsidR="00936481" w:rsidRPr="00936481" w:rsidRDefault="00936481" w:rsidP="00960BB5">
      <w:pPr>
        <w:pStyle w:val="afd"/>
        <w:spacing w:before="0" w:beforeAutospacing="0" w:after="0" w:afterAutospacing="0"/>
        <w:ind w:firstLine="709"/>
        <w:jc w:val="both"/>
        <w:rPr>
          <w:sz w:val="28"/>
          <w:szCs w:val="28"/>
        </w:rPr>
      </w:pPr>
      <w:r w:rsidRPr="00936481">
        <w:rPr>
          <w:sz w:val="28"/>
          <w:szCs w:val="28"/>
        </w:rPr>
        <w:lastRenderedPageBreak/>
        <w:t>21. </w:t>
      </w:r>
      <w:r w:rsidR="00404D33" w:rsidRPr="00936481">
        <w:rPr>
          <w:sz w:val="28"/>
          <w:szCs w:val="28"/>
        </w:rPr>
        <w:t xml:space="preserve">Для возврата платы плательщику (представителю плательщика, правопреемнику) необходимо подать заявление на имя руководителя ГБУ НСО </w:t>
      </w:r>
      <w:r w:rsidRPr="00936481">
        <w:rPr>
          <w:sz w:val="28"/>
          <w:szCs w:val="28"/>
        </w:rPr>
        <w:t>«</w:t>
      </w:r>
      <w:r w:rsidR="00404D33" w:rsidRPr="00936481">
        <w:rPr>
          <w:sz w:val="28"/>
          <w:szCs w:val="28"/>
        </w:rPr>
        <w:t>ЦКО и БТИ</w:t>
      </w:r>
      <w:r w:rsidRPr="00936481">
        <w:rPr>
          <w:sz w:val="28"/>
          <w:szCs w:val="28"/>
        </w:rPr>
        <w:t>»</w:t>
      </w:r>
      <w:r w:rsidR="00404D33" w:rsidRPr="00936481">
        <w:rPr>
          <w:sz w:val="28"/>
          <w:szCs w:val="28"/>
        </w:rPr>
        <w:t xml:space="preserve"> с указанием платежных реквизитов для перечисления денежных средств. </w:t>
      </w:r>
    </w:p>
    <w:p w14:paraId="3677C134" w14:textId="5E22EF1A" w:rsidR="00936481" w:rsidRDefault="00936481" w:rsidP="00960BB5">
      <w:pPr>
        <w:pStyle w:val="afd"/>
        <w:spacing w:before="0" w:beforeAutospacing="0" w:after="0" w:afterAutospacing="0"/>
        <w:ind w:firstLine="709"/>
        <w:jc w:val="both"/>
        <w:rPr>
          <w:sz w:val="28"/>
          <w:szCs w:val="28"/>
        </w:rPr>
      </w:pPr>
      <w:r w:rsidRPr="00936481">
        <w:rPr>
          <w:sz w:val="28"/>
          <w:szCs w:val="28"/>
        </w:rPr>
        <w:t>22. </w:t>
      </w:r>
      <w:r w:rsidR="00404D33" w:rsidRPr="00936481">
        <w:rPr>
          <w:sz w:val="28"/>
          <w:szCs w:val="28"/>
        </w:rPr>
        <w:t xml:space="preserve">Заявление о возврате платы подается или направляется в ГБУ НСО </w:t>
      </w:r>
      <w:r w:rsidRPr="00936481">
        <w:rPr>
          <w:sz w:val="28"/>
          <w:szCs w:val="28"/>
        </w:rPr>
        <w:t>«</w:t>
      </w:r>
      <w:r w:rsidR="00404D33" w:rsidRPr="00936481">
        <w:rPr>
          <w:sz w:val="28"/>
          <w:szCs w:val="28"/>
        </w:rPr>
        <w:t>ЦКО и БТИ</w:t>
      </w:r>
      <w:r w:rsidRPr="00936481">
        <w:rPr>
          <w:sz w:val="28"/>
          <w:szCs w:val="28"/>
        </w:rPr>
        <w:t>»</w:t>
      </w:r>
      <w:r w:rsidR="00404D33" w:rsidRPr="00936481">
        <w:rPr>
          <w:sz w:val="28"/>
          <w:szCs w:val="28"/>
        </w:rPr>
        <w:t xml:space="preserve"> по выбору </w:t>
      </w:r>
      <w:r w:rsidR="00A9626E" w:rsidRPr="00936481">
        <w:rPr>
          <w:sz w:val="28"/>
          <w:szCs w:val="28"/>
        </w:rPr>
        <w:t>плательщик</w:t>
      </w:r>
      <w:bookmarkStart w:id="5" w:name="_GoBack"/>
      <w:bookmarkEnd w:id="5"/>
      <w:r w:rsidR="00A9626E">
        <w:rPr>
          <w:sz w:val="28"/>
          <w:szCs w:val="28"/>
        </w:rPr>
        <w:t>а</w:t>
      </w:r>
      <w:r w:rsidR="00A9626E" w:rsidRPr="00936481">
        <w:rPr>
          <w:sz w:val="28"/>
          <w:szCs w:val="28"/>
        </w:rPr>
        <w:t xml:space="preserve"> (представител</w:t>
      </w:r>
      <w:r w:rsidR="00A9626E">
        <w:rPr>
          <w:sz w:val="28"/>
          <w:szCs w:val="28"/>
        </w:rPr>
        <w:t>я</w:t>
      </w:r>
      <w:r w:rsidR="00A9626E" w:rsidRPr="00936481">
        <w:rPr>
          <w:sz w:val="28"/>
          <w:szCs w:val="28"/>
        </w:rPr>
        <w:t xml:space="preserve"> плательщика, правопреемник</w:t>
      </w:r>
      <w:r w:rsidR="00A9626E">
        <w:rPr>
          <w:sz w:val="28"/>
          <w:szCs w:val="28"/>
        </w:rPr>
        <w:t>а</w:t>
      </w:r>
      <w:r w:rsidR="00A9626E" w:rsidRPr="00936481">
        <w:rPr>
          <w:sz w:val="28"/>
          <w:szCs w:val="28"/>
        </w:rPr>
        <w:t>)</w:t>
      </w:r>
      <w:r w:rsidR="00404D33" w:rsidRPr="00936481">
        <w:rPr>
          <w:sz w:val="28"/>
          <w:szCs w:val="28"/>
        </w:rPr>
        <w:t xml:space="preserve"> в письменной форме или в форме электронного документа, в том числе с использованием федеральной государственной информационной системы </w:t>
      </w:r>
      <w:r w:rsidRPr="00936481">
        <w:rPr>
          <w:sz w:val="28"/>
          <w:szCs w:val="28"/>
        </w:rPr>
        <w:t>«</w:t>
      </w:r>
      <w:r w:rsidR="00404D33" w:rsidRPr="00936481">
        <w:rPr>
          <w:sz w:val="28"/>
          <w:szCs w:val="28"/>
        </w:rPr>
        <w:t>Единый портал государственных и муниципальных услуг (функций)</w:t>
      </w:r>
      <w:r w:rsidRPr="00936481">
        <w:rPr>
          <w:sz w:val="28"/>
          <w:szCs w:val="28"/>
        </w:rPr>
        <w:t>»</w:t>
      </w:r>
      <w:r w:rsidR="00404D33" w:rsidRPr="00936481">
        <w:rPr>
          <w:sz w:val="28"/>
          <w:szCs w:val="28"/>
        </w:rPr>
        <w:t xml:space="preserve"> (далее</w:t>
      </w:r>
      <w:r w:rsidRPr="00936481">
        <w:rPr>
          <w:sz w:val="28"/>
          <w:szCs w:val="28"/>
        </w:rPr>
        <w:t> </w:t>
      </w:r>
      <w:r w:rsidR="00404D33" w:rsidRPr="00936481">
        <w:rPr>
          <w:sz w:val="28"/>
          <w:szCs w:val="28"/>
        </w:rPr>
        <w:t>-</w:t>
      </w:r>
      <w:r w:rsidRPr="00936481">
        <w:rPr>
          <w:sz w:val="28"/>
          <w:szCs w:val="28"/>
        </w:rPr>
        <w:t> </w:t>
      </w:r>
      <w:r w:rsidR="00404D33" w:rsidRPr="00936481">
        <w:rPr>
          <w:sz w:val="28"/>
          <w:szCs w:val="28"/>
        </w:rPr>
        <w:t xml:space="preserve">Единый портал). </w:t>
      </w:r>
      <w:bookmarkStart w:id="6" w:name="p8"/>
      <w:bookmarkEnd w:id="6"/>
    </w:p>
    <w:p w14:paraId="57856111" w14:textId="77777777" w:rsidR="00936481" w:rsidRPr="00936481" w:rsidRDefault="00936481" w:rsidP="00960BB5">
      <w:pPr>
        <w:pStyle w:val="afd"/>
        <w:spacing w:before="0" w:beforeAutospacing="0" w:after="0" w:afterAutospacing="0"/>
        <w:ind w:firstLine="709"/>
        <w:jc w:val="both"/>
        <w:rPr>
          <w:sz w:val="28"/>
          <w:szCs w:val="28"/>
        </w:rPr>
      </w:pPr>
      <w:r w:rsidRPr="00936481">
        <w:rPr>
          <w:sz w:val="28"/>
          <w:szCs w:val="28"/>
        </w:rPr>
        <w:t>23</w:t>
      </w:r>
      <w:r>
        <w:rPr>
          <w:sz w:val="28"/>
          <w:szCs w:val="28"/>
        </w:rPr>
        <w:t>. </w:t>
      </w:r>
      <w:r w:rsidR="00404D33" w:rsidRPr="00936481">
        <w:rPr>
          <w:sz w:val="28"/>
          <w:szCs w:val="28"/>
        </w:rPr>
        <w:t>В заявлении о возврате платы необходимо указать банковские реквизиты, необходимые для возврата платы плательщику (правопреемнику плательщика) (фамилия, имя, отчество (при его наличии) или наименование организации, ИНН (при наличии), КПП (при его наличии), лицевой или банковский счет, наименование банка-получателя, БИК, корреспондентский счет банка), а также почтовый адрес и (или) адрес электронной почты, либо адрес (уникальный идентификатор) личного кабинета на Едином портале, по которым должно быть направлено ответное уведомление (далее</w:t>
      </w:r>
      <w:r w:rsidRPr="00936481">
        <w:rPr>
          <w:sz w:val="28"/>
          <w:szCs w:val="28"/>
        </w:rPr>
        <w:t> </w:t>
      </w:r>
      <w:r w:rsidR="00404D33" w:rsidRPr="00936481">
        <w:rPr>
          <w:sz w:val="28"/>
          <w:szCs w:val="28"/>
        </w:rPr>
        <w:t>-</w:t>
      </w:r>
      <w:r w:rsidRPr="00936481">
        <w:rPr>
          <w:sz w:val="28"/>
          <w:szCs w:val="28"/>
        </w:rPr>
        <w:t> </w:t>
      </w:r>
      <w:r w:rsidR="00404D33" w:rsidRPr="00936481">
        <w:rPr>
          <w:sz w:val="28"/>
          <w:szCs w:val="28"/>
        </w:rPr>
        <w:t xml:space="preserve">адрес). </w:t>
      </w:r>
    </w:p>
    <w:p w14:paraId="4FB8B520" w14:textId="77777777" w:rsidR="00936481" w:rsidRDefault="00936481" w:rsidP="00960BB5">
      <w:pPr>
        <w:pStyle w:val="afd"/>
        <w:spacing w:before="0" w:beforeAutospacing="0" w:after="0" w:afterAutospacing="0"/>
        <w:ind w:firstLine="709"/>
        <w:jc w:val="both"/>
        <w:rPr>
          <w:sz w:val="28"/>
          <w:szCs w:val="28"/>
        </w:rPr>
      </w:pPr>
      <w:r w:rsidRPr="00936481">
        <w:rPr>
          <w:sz w:val="28"/>
          <w:szCs w:val="28"/>
        </w:rPr>
        <w:t>24</w:t>
      </w:r>
      <w:r>
        <w:rPr>
          <w:sz w:val="28"/>
          <w:szCs w:val="28"/>
        </w:rPr>
        <w:t>. </w:t>
      </w:r>
      <w:r w:rsidR="00404D33" w:rsidRPr="00936481">
        <w:rPr>
          <w:sz w:val="28"/>
          <w:szCs w:val="28"/>
        </w:rPr>
        <w:t xml:space="preserve">К заявлению о возврате платы прикладывается оригинал или копия документа, подтверждающего перечисление платы. Указанная копия документа заверяется расчетной организацией, осуществившей данный платеж. Заверение копии платежного документа, подтверждающего перечисление платы, расчетной организацией, осуществившей этот платеж, не требуется в случае, если при представлении заявления о возврате платы при личном обращении предъявляется оригинал платежного документа, подтверждающего перечисление платы, который возвращается </w:t>
      </w:r>
      <w:r>
        <w:rPr>
          <w:sz w:val="28"/>
          <w:szCs w:val="28"/>
        </w:rPr>
        <w:t>плательщику</w:t>
      </w:r>
      <w:r w:rsidR="00404D33" w:rsidRPr="00936481">
        <w:rPr>
          <w:sz w:val="28"/>
          <w:szCs w:val="28"/>
        </w:rPr>
        <w:t xml:space="preserve">. </w:t>
      </w:r>
    </w:p>
    <w:p w14:paraId="709100B6" w14:textId="77777777" w:rsidR="00936481" w:rsidRPr="00936481" w:rsidRDefault="00404D33" w:rsidP="00960BB5">
      <w:pPr>
        <w:pStyle w:val="afd"/>
        <w:spacing w:before="0" w:beforeAutospacing="0" w:after="0" w:afterAutospacing="0"/>
        <w:ind w:firstLine="709"/>
        <w:jc w:val="both"/>
        <w:rPr>
          <w:sz w:val="28"/>
          <w:szCs w:val="28"/>
        </w:rPr>
      </w:pPr>
      <w:r w:rsidRPr="00936481">
        <w:rPr>
          <w:sz w:val="28"/>
          <w:szCs w:val="28"/>
        </w:rPr>
        <w:t xml:space="preserve">В случае подачи заявления о возврате платы правопреемником плательщика к такому заявлению прикладываются документы, подтверждающие переход прав требования к правопреемнику плательщика, в том числе заверенные в установленном порядке выписки из передаточных актов. </w:t>
      </w:r>
    </w:p>
    <w:p w14:paraId="2EC63211" w14:textId="77777777" w:rsidR="00936481" w:rsidRDefault="00404D33" w:rsidP="00960BB5">
      <w:pPr>
        <w:pStyle w:val="afd"/>
        <w:spacing w:before="0" w:beforeAutospacing="0" w:after="0" w:afterAutospacing="0"/>
        <w:ind w:firstLine="709"/>
        <w:jc w:val="both"/>
        <w:rPr>
          <w:sz w:val="28"/>
          <w:szCs w:val="28"/>
        </w:rPr>
      </w:pPr>
      <w:r w:rsidRPr="00936481">
        <w:rPr>
          <w:sz w:val="28"/>
          <w:szCs w:val="28"/>
        </w:rPr>
        <w:t xml:space="preserve">В случае подачи заявления о возврате платы представителем плательщика к такому заявлению прикладывается документ, подтверждающий полномочия представителя. </w:t>
      </w:r>
      <w:bookmarkStart w:id="7" w:name="p15"/>
      <w:bookmarkEnd w:id="7"/>
    </w:p>
    <w:p w14:paraId="7B39C255" w14:textId="0AF76F7A" w:rsidR="00936481" w:rsidRDefault="00936481" w:rsidP="00960BB5">
      <w:pPr>
        <w:pStyle w:val="afd"/>
        <w:spacing w:before="0" w:beforeAutospacing="0" w:after="0" w:afterAutospacing="0"/>
        <w:ind w:firstLine="709"/>
        <w:jc w:val="both"/>
        <w:rPr>
          <w:sz w:val="28"/>
          <w:szCs w:val="28"/>
        </w:rPr>
      </w:pPr>
      <w:r>
        <w:rPr>
          <w:sz w:val="28"/>
          <w:szCs w:val="28"/>
        </w:rPr>
        <w:t>25. </w:t>
      </w:r>
      <w:r w:rsidR="00404D33" w:rsidRPr="00936481">
        <w:rPr>
          <w:sz w:val="28"/>
          <w:szCs w:val="28"/>
        </w:rPr>
        <w:t xml:space="preserve">При отсутствии в заявлении о возврате платы сведений, указанных в </w:t>
      </w:r>
      <w:hyperlink w:anchor="p8" w:history="1">
        <w:r w:rsidR="00404D33" w:rsidRPr="00936481">
          <w:rPr>
            <w:rStyle w:val="afb"/>
            <w:rFonts w:eastAsia="Arial"/>
            <w:color w:val="auto"/>
            <w:sz w:val="28"/>
            <w:szCs w:val="28"/>
            <w:u w:val="none"/>
          </w:rPr>
          <w:t>пункте</w:t>
        </w:r>
        <w:r w:rsidR="00A9626E">
          <w:rPr>
            <w:rStyle w:val="afb"/>
            <w:rFonts w:eastAsia="Arial"/>
            <w:color w:val="auto"/>
            <w:sz w:val="28"/>
            <w:szCs w:val="28"/>
            <w:u w:val="none"/>
          </w:rPr>
          <w:t> </w:t>
        </w:r>
        <w:r w:rsidRPr="00936481">
          <w:rPr>
            <w:rStyle w:val="afb"/>
            <w:rFonts w:eastAsia="Arial"/>
            <w:color w:val="auto"/>
            <w:sz w:val="28"/>
            <w:szCs w:val="28"/>
            <w:u w:val="none"/>
          </w:rPr>
          <w:t>23</w:t>
        </w:r>
      </w:hyperlink>
      <w:r w:rsidR="00404D33" w:rsidRPr="00936481">
        <w:rPr>
          <w:sz w:val="28"/>
          <w:szCs w:val="28"/>
        </w:rPr>
        <w:t xml:space="preserve"> настоящего Порядка, и (или) непредставлении документов, указанных в </w:t>
      </w:r>
      <w:hyperlink w:anchor="p10" w:history="1">
        <w:r w:rsidR="00404D33" w:rsidRPr="00936481">
          <w:rPr>
            <w:rStyle w:val="afb"/>
            <w:rFonts w:eastAsia="Arial"/>
            <w:color w:val="auto"/>
            <w:sz w:val="28"/>
            <w:szCs w:val="28"/>
            <w:u w:val="none"/>
          </w:rPr>
          <w:t>пункте</w:t>
        </w:r>
        <w:r w:rsidR="00A9626E">
          <w:rPr>
            <w:rStyle w:val="afb"/>
            <w:rFonts w:eastAsia="Arial"/>
            <w:color w:val="auto"/>
            <w:sz w:val="28"/>
            <w:szCs w:val="28"/>
            <w:u w:val="none"/>
          </w:rPr>
          <w:t> </w:t>
        </w:r>
        <w:r w:rsidRPr="00936481">
          <w:rPr>
            <w:rStyle w:val="afb"/>
            <w:rFonts w:eastAsia="Arial"/>
            <w:color w:val="auto"/>
            <w:sz w:val="28"/>
            <w:szCs w:val="28"/>
            <w:u w:val="none"/>
          </w:rPr>
          <w:t>24</w:t>
        </w:r>
      </w:hyperlink>
      <w:r w:rsidR="00404D33" w:rsidRPr="00936481">
        <w:rPr>
          <w:sz w:val="28"/>
          <w:szCs w:val="28"/>
        </w:rPr>
        <w:t xml:space="preserve"> настоящего Порядка, такое заявление не рассматривается ГБУ НСО </w:t>
      </w:r>
      <w:r>
        <w:rPr>
          <w:sz w:val="28"/>
          <w:szCs w:val="28"/>
        </w:rPr>
        <w:t>«</w:t>
      </w:r>
      <w:r w:rsidR="00404D33" w:rsidRPr="00936481">
        <w:rPr>
          <w:sz w:val="28"/>
          <w:szCs w:val="28"/>
        </w:rPr>
        <w:t>ЦКО и БТИ</w:t>
      </w:r>
      <w:r>
        <w:rPr>
          <w:sz w:val="28"/>
          <w:szCs w:val="28"/>
        </w:rPr>
        <w:t>»</w:t>
      </w:r>
      <w:r w:rsidR="00404D33" w:rsidRPr="00936481">
        <w:rPr>
          <w:sz w:val="28"/>
          <w:szCs w:val="28"/>
        </w:rPr>
        <w:t xml:space="preserve">, о чем ГБУ НСО </w:t>
      </w:r>
      <w:r>
        <w:rPr>
          <w:sz w:val="28"/>
          <w:szCs w:val="28"/>
        </w:rPr>
        <w:t>«</w:t>
      </w:r>
      <w:r w:rsidR="00404D33" w:rsidRPr="00936481">
        <w:rPr>
          <w:sz w:val="28"/>
          <w:szCs w:val="28"/>
        </w:rPr>
        <w:t>ЦКО и БТИ</w:t>
      </w:r>
      <w:r>
        <w:rPr>
          <w:sz w:val="28"/>
          <w:szCs w:val="28"/>
        </w:rPr>
        <w:t>»</w:t>
      </w:r>
      <w:r w:rsidR="00404D33" w:rsidRPr="00936481">
        <w:rPr>
          <w:sz w:val="28"/>
          <w:szCs w:val="28"/>
        </w:rPr>
        <w:t xml:space="preserve"> не позднее пяти рабочих дней со дня его поступления направляет </w:t>
      </w:r>
      <w:r w:rsidR="00A9626E" w:rsidRPr="00936481">
        <w:rPr>
          <w:sz w:val="28"/>
          <w:szCs w:val="28"/>
        </w:rPr>
        <w:t xml:space="preserve">плательщику (представителю плательщика, правопреемнику) </w:t>
      </w:r>
      <w:r w:rsidR="00404D33" w:rsidRPr="00936481">
        <w:rPr>
          <w:sz w:val="28"/>
          <w:szCs w:val="28"/>
        </w:rPr>
        <w:t>на указанный в таком заявлении адрес уведомление с указанием, какие требования, предусмотренные пунктами</w:t>
      </w:r>
      <w:r w:rsidR="00A9626E">
        <w:rPr>
          <w:sz w:val="28"/>
          <w:szCs w:val="28"/>
        </w:rPr>
        <w:t> </w:t>
      </w:r>
      <w:r>
        <w:rPr>
          <w:sz w:val="28"/>
          <w:szCs w:val="28"/>
        </w:rPr>
        <w:t>23</w:t>
      </w:r>
      <w:r w:rsidR="00404D33" w:rsidRPr="00936481">
        <w:rPr>
          <w:sz w:val="28"/>
          <w:szCs w:val="28"/>
        </w:rPr>
        <w:t xml:space="preserve"> и </w:t>
      </w:r>
      <w:r>
        <w:rPr>
          <w:sz w:val="28"/>
          <w:szCs w:val="28"/>
        </w:rPr>
        <w:t>24</w:t>
      </w:r>
      <w:r w:rsidR="00404D33" w:rsidRPr="00936481">
        <w:rPr>
          <w:sz w:val="28"/>
          <w:szCs w:val="28"/>
        </w:rPr>
        <w:t xml:space="preserve"> настоящего Порядка, нарушены при подаче заявления, и предложением устранить допущенные нарушения. Указанное уведомление не направляется, если в заявлении о возврате платы не указан адрес заявителя. </w:t>
      </w:r>
    </w:p>
    <w:p w14:paraId="456EF271" w14:textId="0813A494" w:rsidR="00936481" w:rsidRDefault="00404D33" w:rsidP="00960BB5">
      <w:pPr>
        <w:pStyle w:val="afd"/>
        <w:spacing w:before="0" w:beforeAutospacing="0" w:after="0" w:afterAutospacing="0"/>
        <w:ind w:firstLine="709"/>
        <w:jc w:val="both"/>
        <w:rPr>
          <w:sz w:val="28"/>
          <w:szCs w:val="28"/>
        </w:rPr>
      </w:pPr>
      <w:r w:rsidRPr="00936481">
        <w:rPr>
          <w:sz w:val="28"/>
          <w:szCs w:val="28"/>
        </w:rPr>
        <w:lastRenderedPageBreak/>
        <w:t>После устранения указанных в уведомлении нарушений заявитель вправе повторно обратиться с заявлен</w:t>
      </w:r>
      <w:r w:rsidR="00936481">
        <w:rPr>
          <w:sz w:val="28"/>
          <w:szCs w:val="28"/>
        </w:rPr>
        <w:t>ием о возврате платы в ГБУ НСО «</w:t>
      </w:r>
      <w:r w:rsidRPr="00936481">
        <w:rPr>
          <w:sz w:val="28"/>
          <w:szCs w:val="28"/>
        </w:rPr>
        <w:t>ЦКО и БТИ</w:t>
      </w:r>
      <w:r w:rsidR="00936481">
        <w:rPr>
          <w:sz w:val="28"/>
          <w:szCs w:val="28"/>
        </w:rPr>
        <w:t>»</w:t>
      </w:r>
      <w:r w:rsidRPr="00936481">
        <w:rPr>
          <w:sz w:val="28"/>
          <w:szCs w:val="28"/>
        </w:rPr>
        <w:t xml:space="preserve"> в соответствии с настоящим Порядком. </w:t>
      </w:r>
      <w:bookmarkStart w:id="8" w:name="p18"/>
      <w:bookmarkEnd w:id="8"/>
    </w:p>
    <w:p w14:paraId="0232F79A" w14:textId="3C585229" w:rsidR="00404D33" w:rsidRPr="00936481" w:rsidRDefault="00936481" w:rsidP="00960BB5">
      <w:pPr>
        <w:pStyle w:val="afd"/>
        <w:spacing w:before="0" w:beforeAutospacing="0" w:after="0" w:afterAutospacing="0"/>
        <w:ind w:firstLine="709"/>
        <w:jc w:val="both"/>
        <w:rPr>
          <w:sz w:val="28"/>
          <w:szCs w:val="28"/>
        </w:rPr>
      </w:pPr>
      <w:r w:rsidRPr="00936481">
        <w:rPr>
          <w:sz w:val="28"/>
          <w:szCs w:val="28"/>
        </w:rPr>
        <w:t>26</w:t>
      </w:r>
      <w:r>
        <w:rPr>
          <w:sz w:val="28"/>
          <w:szCs w:val="28"/>
        </w:rPr>
        <w:t>. </w:t>
      </w:r>
      <w:r w:rsidR="00404D33" w:rsidRPr="00936481">
        <w:rPr>
          <w:sz w:val="28"/>
          <w:szCs w:val="28"/>
        </w:rPr>
        <w:t xml:space="preserve">ГБУ НСО </w:t>
      </w:r>
      <w:r>
        <w:rPr>
          <w:sz w:val="28"/>
          <w:szCs w:val="28"/>
        </w:rPr>
        <w:t>«</w:t>
      </w:r>
      <w:r w:rsidR="00404D33" w:rsidRPr="00936481">
        <w:rPr>
          <w:sz w:val="28"/>
          <w:szCs w:val="28"/>
        </w:rPr>
        <w:t>ЦКО и БТИ</w:t>
      </w:r>
      <w:r>
        <w:rPr>
          <w:sz w:val="28"/>
          <w:szCs w:val="28"/>
        </w:rPr>
        <w:t>»</w:t>
      </w:r>
      <w:r w:rsidR="00404D33" w:rsidRPr="00936481">
        <w:rPr>
          <w:sz w:val="28"/>
          <w:szCs w:val="28"/>
        </w:rPr>
        <w:t xml:space="preserve"> в течение 10 рабочих дней со дня поступления указанных в </w:t>
      </w:r>
      <w:hyperlink w:anchor="p8" w:history="1">
        <w:r w:rsidR="00404D33" w:rsidRPr="00936481">
          <w:rPr>
            <w:rStyle w:val="afb"/>
            <w:rFonts w:eastAsia="Arial"/>
            <w:color w:val="auto"/>
            <w:sz w:val="28"/>
            <w:szCs w:val="28"/>
            <w:u w:val="none"/>
          </w:rPr>
          <w:t>пунктах</w:t>
        </w:r>
      </w:hyperlink>
      <w:r w:rsidR="00A9626E">
        <w:rPr>
          <w:rStyle w:val="afb"/>
          <w:rFonts w:eastAsia="Arial"/>
          <w:color w:val="auto"/>
          <w:sz w:val="28"/>
          <w:szCs w:val="28"/>
          <w:u w:val="none"/>
        </w:rPr>
        <w:t> </w:t>
      </w:r>
      <w:r w:rsidRPr="00936481">
        <w:rPr>
          <w:sz w:val="28"/>
          <w:szCs w:val="28"/>
        </w:rPr>
        <w:t>23</w:t>
      </w:r>
      <w:r w:rsidR="00404D33" w:rsidRPr="00936481">
        <w:rPr>
          <w:sz w:val="28"/>
          <w:szCs w:val="28"/>
        </w:rPr>
        <w:t xml:space="preserve">, </w:t>
      </w:r>
      <w:hyperlink w:anchor="p10" w:history="1">
        <w:r w:rsidRPr="00936481">
          <w:rPr>
            <w:rStyle w:val="afb"/>
            <w:rFonts w:eastAsia="Arial"/>
            <w:color w:val="auto"/>
            <w:sz w:val="28"/>
            <w:szCs w:val="28"/>
            <w:u w:val="none"/>
          </w:rPr>
          <w:t>24</w:t>
        </w:r>
      </w:hyperlink>
      <w:r w:rsidR="00404D33" w:rsidRPr="00936481">
        <w:rPr>
          <w:sz w:val="28"/>
          <w:szCs w:val="28"/>
        </w:rPr>
        <w:t xml:space="preserve"> настоящего Порядка документов принимает решение о возврате платы и осуществляет возврат платы, о чем в течение 2 рабочих дней со дня принятия решения о возврате платы уведомляет </w:t>
      </w:r>
      <w:r w:rsidR="00861EF1" w:rsidRPr="00936481">
        <w:rPr>
          <w:sz w:val="28"/>
          <w:szCs w:val="28"/>
        </w:rPr>
        <w:t>плательщик</w:t>
      </w:r>
      <w:r w:rsidR="00861EF1">
        <w:rPr>
          <w:sz w:val="28"/>
          <w:szCs w:val="28"/>
        </w:rPr>
        <w:t>а</w:t>
      </w:r>
      <w:r w:rsidR="00861EF1" w:rsidRPr="00936481">
        <w:rPr>
          <w:sz w:val="28"/>
          <w:szCs w:val="28"/>
        </w:rPr>
        <w:t xml:space="preserve"> (представител</w:t>
      </w:r>
      <w:r w:rsidR="00861EF1">
        <w:rPr>
          <w:sz w:val="28"/>
          <w:szCs w:val="28"/>
        </w:rPr>
        <w:t>я</w:t>
      </w:r>
      <w:r w:rsidR="00861EF1" w:rsidRPr="00936481">
        <w:rPr>
          <w:sz w:val="28"/>
          <w:szCs w:val="28"/>
        </w:rPr>
        <w:t xml:space="preserve"> плательщика, правопреемник</w:t>
      </w:r>
      <w:r w:rsidR="00861EF1">
        <w:rPr>
          <w:sz w:val="28"/>
          <w:szCs w:val="28"/>
        </w:rPr>
        <w:t>а</w:t>
      </w:r>
      <w:r w:rsidR="00861EF1" w:rsidRPr="00936481">
        <w:rPr>
          <w:sz w:val="28"/>
          <w:szCs w:val="28"/>
        </w:rPr>
        <w:t>)</w:t>
      </w:r>
      <w:r w:rsidR="00404D33" w:rsidRPr="00936481">
        <w:rPr>
          <w:sz w:val="28"/>
          <w:szCs w:val="28"/>
        </w:rPr>
        <w:t xml:space="preserve">. Уведомление направляется на указанный в заявлении о возврате платы адрес. </w:t>
      </w:r>
    </w:p>
    <w:p w14:paraId="3A83ED18" w14:textId="04CB5B50" w:rsidR="00404D33" w:rsidRPr="00936481" w:rsidRDefault="00936481" w:rsidP="00960BB5">
      <w:pPr>
        <w:pStyle w:val="afd"/>
        <w:spacing w:before="0" w:beforeAutospacing="0" w:after="0" w:afterAutospacing="0"/>
        <w:ind w:firstLine="709"/>
        <w:jc w:val="both"/>
        <w:rPr>
          <w:sz w:val="28"/>
          <w:szCs w:val="28"/>
        </w:rPr>
      </w:pPr>
      <w:r w:rsidRPr="00936481">
        <w:rPr>
          <w:sz w:val="28"/>
          <w:szCs w:val="28"/>
        </w:rPr>
        <w:t>27</w:t>
      </w:r>
      <w:r w:rsidR="00404D33" w:rsidRPr="00936481">
        <w:rPr>
          <w:sz w:val="28"/>
          <w:szCs w:val="28"/>
        </w:rPr>
        <w:t xml:space="preserve">. Уведомления, указанные в </w:t>
      </w:r>
      <w:hyperlink w:anchor="p15" w:history="1">
        <w:r w:rsidR="00404D33" w:rsidRPr="00936481">
          <w:rPr>
            <w:rStyle w:val="afb"/>
            <w:rFonts w:eastAsia="Arial"/>
            <w:color w:val="auto"/>
            <w:sz w:val="28"/>
            <w:szCs w:val="28"/>
            <w:u w:val="none"/>
          </w:rPr>
          <w:t>пунктах</w:t>
        </w:r>
      </w:hyperlink>
      <w:r w:rsidR="00861EF1">
        <w:rPr>
          <w:rStyle w:val="afb"/>
          <w:rFonts w:eastAsia="Arial"/>
          <w:color w:val="auto"/>
          <w:sz w:val="28"/>
          <w:szCs w:val="28"/>
          <w:u w:val="none"/>
        </w:rPr>
        <w:t> </w:t>
      </w:r>
      <w:r w:rsidRPr="00936481">
        <w:rPr>
          <w:sz w:val="28"/>
          <w:szCs w:val="28"/>
        </w:rPr>
        <w:t>25</w:t>
      </w:r>
      <w:r w:rsidR="00404D33" w:rsidRPr="00936481">
        <w:rPr>
          <w:sz w:val="28"/>
          <w:szCs w:val="28"/>
        </w:rPr>
        <w:t xml:space="preserve"> и </w:t>
      </w:r>
      <w:hyperlink w:anchor="p18" w:history="1">
        <w:r w:rsidRPr="00936481">
          <w:rPr>
            <w:rStyle w:val="afb"/>
            <w:rFonts w:eastAsia="Arial"/>
            <w:color w:val="auto"/>
            <w:sz w:val="28"/>
            <w:szCs w:val="28"/>
            <w:u w:val="none"/>
          </w:rPr>
          <w:t>26</w:t>
        </w:r>
      </w:hyperlink>
      <w:r w:rsidR="00404D33" w:rsidRPr="00936481">
        <w:rPr>
          <w:sz w:val="28"/>
          <w:szCs w:val="28"/>
        </w:rPr>
        <w:t xml:space="preserve"> настоящего Порядка, направляемые на почтовый адрес заявителя, направляются простым письмом. </w:t>
      </w:r>
    </w:p>
    <w:p w14:paraId="3542EF9A" w14:textId="666C55D0" w:rsidR="00F04A73" w:rsidRPr="00960BB5" w:rsidRDefault="00960BB5" w:rsidP="00960BB5">
      <w:pPr>
        <w:pStyle w:val="afd"/>
        <w:spacing w:before="0" w:beforeAutospacing="0" w:after="0" w:afterAutospacing="0"/>
        <w:ind w:firstLine="709"/>
        <w:jc w:val="both"/>
        <w:rPr>
          <w:sz w:val="28"/>
          <w:szCs w:val="28"/>
        </w:rPr>
      </w:pPr>
      <w:r w:rsidRPr="00960BB5">
        <w:rPr>
          <w:sz w:val="28"/>
          <w:szCs w:val="28"/>
        </w:rPr>
        <w:t>2</w:t>
      </w:r>
      <w:r w:rsidR="00861EF1">
        <w:rPr>
          <w:sz w:val="28"/>
          <w:szCs w:val="28"/>
        </w:rPr>
        <w:t>8</w:t>
      </w:r>
      <w:r w:rsidR="00F04A73" w:rsidRPr="00960BB5">
        <w:rPr>
          <w:sz w:val="28"/>
          <w:szCs w:val="28"/>
        </w:rPr>
        <w:t>.</w:t>
      </w:r>
      <w:r>
        <w:rPr>
          <w:sz w:val="28"/>
          <w:szCs w:val="28"/>
        </w:rPr>
        <w:t> </w:t>
      </w:r>
      <w:r w:rsidR="00F04A73" w:rsidRPr="00960BB5">
        <w:rPr>
          <w:sz w:val="28"/>
          <w:szCs w:val="28"/>
        </w:rPr>
        <w:t>ГБУ НСО «ЦКО и БТИ» несет ответственность за полноту и своевременность предоставляемой информации, в соответствии с законодательством Российской Федерации.</w:t>
      </w:r>
    </w:p>
    <w:p w14:paraId="560297BF" w14:textId="77777777" w:rsidR="00AB2799" w:rsidRPr="00960BB5" w:rsidRDefault="00AB2799" w:rsidP="00960BB5">
      <w:pPr>
        <w:pStyle w:val="afd"/>
        <w:spacing w:before="0" w:beforeAutospacing="0" w:after="0" w:afterAutospacing="0"/>
        <w:ind w:firstLine="709"/>
        <w:jc w:val="both"/>
        <w:rPr>
          <w:sz w:val="28"/>
          <w:szCs w:val="28"/>
        </w:rPr>
      </w:pPr>
    </w:p>
    <w:p w14:paraId="3C8464B6" w14:textId="77777777" w:rsidR="00AB2799" w:rsidRDefault="00AB2799" w:rsidP="00960BB5">
      <w:pPr>
        <w:pStyle w:val="afd"/>
        <w:spacing w:before="0" w:beforeAutospacing="0" w:after="0" w:afterAutospacing="0"/>
        <w:ind w:firstLine="709"/>
        <w:jc w:val="both"/>
      </w:pPr>
    </w:p>
    <w:p w14:paraId="3E186A4A" w14:textId="77777777" w:rsidR="00AD1187" w:rsidRDefault="00424D65" w:rsidP="00960BB5">
      <w:pPr>
        <w:pStyle w:val="0"/>
        <w:ind w:firstLine="709"/>
        <w:jc w:val="center"/>
        <w:rPr>
          <w:sz w:val="28"/>
          <w:szCs w:val="28"/>
        </w:rPr>
      </w:pPr>
      <w:r>
        <w:rPr>
          <w:sz w:val="28"/>
          <w:szCs w:val="28"/>
        </w:rPr>
        <w:t>______________</w:t>
      </w:r>
    </w:p>
    <w:p w14:paraId="59EF8045" w14:textId="77777777" w:rsidR="00960BB5" w:rsidRDefault="00960BB5">
      <w:pPr>
        <w:pStyle w:val="0"/>
        <w:ind w:firstLine="709"/>
        <w:jc w:val="center"/>
        <w:rPr>
          <w:sz w:val="28"/>
          <w:szCs w:val="28"/>
        </w:rPr>
      </w:pPr>
    </w:p>
    <w:sectPr w:rsidR="00960BB5">
      <w:pgSz w:w="11906" w:h="16838"/>
      <w:pgMar w:top="1134" w:right="849"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5F73E1" w14:textId="77777777" w:rsidR="000729CB" w:rsidRDefault="000729CB">
      <w:r>
        <w:separator/>
      </w:r>
    </w:p>
  </w:endnote>
  <w:endnote w:type="continuationSeparator" w:id="0">
    <w:p w14:paraId="0EF673C3" w14:textId="77777777" w:rsidR="000729CB" w:rsidRDefault="000729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0A918B" w14:textId="77777777" w:rsidR="000729CB" w:rsidRDefault="000729CB">
      <w:r>
        <w:separator/>
      </w:r>
    </w:p>
  </w:footnote>
  <w:footnote w:type="continuationSeparator" w:id="0">
    <w:p w14:paraId="59D2BDE9" w14:textId="77777777" w:rsidR="000729CB" w:rsidRDefault="000729CB">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4144C"/>
    <w:multiLevelType w:val="hybridMultilevel"/>
    <w:tmpl w:val="A694FD6C"/>
    <w:lvl w:ilvl="0" w:tplc="D00E331E">
      <w:start w:val="1"/>
      <w:numFmt w:val="decimal"/>
      <w:lvlText w:val="%1."/>
      <w:lvlJc w:val="left"/>
      <w:pPr>
        <w:ind w:left="1069" w:hanging="360"/>
      </w:pPr>
    </w:lvl>
    <w:lvl w:ilvl="1" w:tplc="5C8A779A">
      <w:start w:val="1"/>
      <w:numFmt w:val="decimal"/>
      <w:lvlText w:val="%2."/>
      <w:lvlJc w:val="left"/>
      <w:pPr>
        <w:ind w:left="1789" w:hanging="360"/>
      </w:pPr>
    </w:lvl>
    <w:lvl w:ilvl="2" w:tplc="B1AC9B8E">
      <w:start w:val="1"/>
      <w:numFmt w:val="decimal"/>
      <w:lvlText w:val="%3."/>
      <w:lvlJc w:val="left"/>
      <w:pPr>
        <w:ind w:left="2509" w:hanging="180"/>
      </w:pPr>
    </w:lvl>
    <w:lvl w:ilvl="3" w:tplc="2D3E16D6">
      <w:start w:val="1"/>
      <w:numFmt w:val="decimal"/>
      <w:lvlText w:val="%4."/>
      <w:lvlJc w:val="left"/>
      <w:pPr>
        <w:ind w:left="3229" w:hanging="360"/>
      </w:pPr>
    </w:lvl>
    <w:lvl w:ilvl="4" w:tplc="820A562E">
      <w:start w:val="1"/>
      <w:numFmt w:val="decimal"/>
      <w:lvlText w:val="%5."/>
      <w:lvlJc w:val="left"/>
      <w:pPr>
        <w:ind w:left="3949" w:hanging="360"/>
      </w:pPr>
    </w:lvl>
    <w:lvl w:ilvl="5" w:tplc="76AE714A">
      <w:start w:val="1"/>
      <w:numFmt w:val="decimal"/>
      <w:lvlText w:val="%6."/>
      <w:lvlJc w:val="left"/>
      <w:pPr>
        <w:ind w:left="4669" w:hanging="180"/>
      </w:pPr>
    </w:lvl>
    <w:lvl w:ilvl="6" w:tplc="ADE0EF2E">
      <w:start w:val="1"/>
      <w:numFmt w:val="decimal"/>
      <w:lvlText w:val="%7."/>
      <w:lvlJc w:val="left"/>
      <w:pPr>
        <w:ind w:left="5389" w:hanging="360"/>
      </w:pPr>
    </w:lvl>
    <w:lvl w:ilvl="7" w:tplc="5F524698">
      <w:start w:val="1"/>
      <w:numFmt w:val="decimal"/>
      <w:lvlText w:val="%8."/>
      <w:lvlJc w:val="left"/>
      <w:pPr>
        <w:ind w:left="6109" w:hanging="360"/>
      </w:pPr>
    </w:lvl>
    <w:lvl w:ilvl="8" w:tplc="C9A2CFE0">
      <w:start w:val="1"/>
      <w:numFmt w:val="decimal"/>
      <w:lvlText w:val="%9."/>
      <w:lvlJc w:val="left"/>
      <w:pPr>
        <w:ind w:left="6829" w:hanging="180"/>
      </w:pPr>
    </w:lvl>
  </w:abstractNum>
  <w:abstractNum w:abstractNumId="1" w15:restartNumberingAfterBreak="0">
    <w:nsid w:val="04347804"/>
    <w:multiLevelType w:val="hybridMultilevel"/>
    <w:tmpl w:val="2696A42E"/>
    <w:lvl w:ilvl="0" w:tplc="1AA8F59A">
      <w:start w:val="1"/>
      <w:numFmt w:val="decimal"/>
      <w:lvlText w:val="%1."/>
      <w:lvlJc w:val="left"/>
      <w:pPr>
        <w:tabs>
          <w:tab w:val="num" w:pos="720"/>
        </w:tabs>
        <w:ind w:left="720" w:hanging="360"/>
      </w:pPr>
    </w:lvl>
    <w:lvl w:ilvl="1" w:tplc="DA5A2A0A">
      <w:start w:val="1"/>
      <w:numFmt w:val="decimal"/>
      <w:lvlText w:val="%2."/>
      <w:lvlJc w:val="left"/>
      <w:pPr>
        <w:tabs>
          <w:tab w:val="num" w:pos="1440"/>
        </w:tabs>
        <w:ind w:left="1440" w:hanging="360"/>
      </w:pPr>
    </w:lvl>
    <w:lvl w:ilvl="2" w:tplc="1DF23D18">
      <w:start w:val="1"/>
      <w:numFmt w:val="decimal"/>
      <w:lvlText w:val="%3."/>
      <w:lvlJc w:val="left"/>
      <w:pPr>
        <w:tabs>
          <w:tab w:val="num" w:pos="2160"/>
        </w:tabs>
        <w:ind w:left="2160" w:hanging="360"/>
      </w:pPr>
    </w:lvl>
    <w:lvl w:ilvl="3" w:tplc="1B5CEC60">
      <w:start w:val="1"/>
      <w:numFmt w:val="decimal"/>
      <w:lvlText w:val="%4."/>
      <w:lvlJc w:val="left"/>
      <w:pPr>
        <w:tabs>
          <w:tab w:val="num" w:pos="2880"/>
        </w:tabs>
        <w:ind w:left="2880" w:hanging="360"/>
      </w:pPr>
    </w:lvl>
    <w:lvl w:ilvl="4" w:tplc="AC524836">
      <w:start w:val="1"/>
      <w:numFmt w:val="decimal"/>
      <w:lvlText w:val="%5."/>
      <w:lvlJc w:val="left"/>
      <w:pPr>
        <w:tabs>
          <w:tab w:val="num" w:pos="3600"/>
        </w:tabs>
        <w:ind w:left="3600" w:hanging="360"/>
      </w:pPr>
    </w:lvl>
    <w:lvl w:ilvl="5" w:tplc="B0AE88F4">
      <w:start w:val="1"/>
      <w:numFmt w:val="decimal"/>
      <w:lvlText w:val="%6."/>
      <w:lvlJc w:val="left"/>
      <w:pPr>
        <w:tabs>
          <w:tab w:val="num" w:pos="4320"/>
        </w:tabs>
        <w:ind w:left="4320" w:hanging="360"/>
      </w:pPr>
    </w:lvl>
    <w:lvl w:ilvl="6" w:tplc="970AEE58">
      <w:start w:val="1"/>
      <w:numFmt w:val="decimal"/>
      <w:lvlText w:val="%7."/>
      <w:lvlJc w:val="left"/>
      <w:pPr>
        <w:tabs>
          <w:tab w:val="num" w:pos="5040"/>
        </w:tabs>
        <w:ind w:left="5040" w:hanging="360"/>
      </w:pPr>
    </w:lvl>
    <w:lvl w:ilvl="7" w:tplc="69928CFC">
      <w:start w:val="1"/>
      <w:numFmt w:val="decimal"/>
      <w:lvlText w:val="%8."/>
      <w:lvlJc w:val="left"/>
      <w:pPr>
        <w:tabs>
          <w:tab w:val="num" w:pos="5760"/>
        </w:tabs>
        <w:ind w:left="5760" w:hanging="360"/>
      </w:pPr>
    </w:lvl>
    <w:lvl w:ilvl="8" w:tplc="0AC80F84">
      <w:start w:val="1"/>
      <w:numFmt w:val="decimal"/>
      <w:lvlText w:val="%9."/>
      <w:lvlJc w:val="left"/>
      <w:pPr>
        <w:tabs>
          <w:tab w:val="num" w:pos="6480"/>
        </w:tabs>
        <w:ind w:left="6480" w:hanging="360"/>
      </w:pPr>
    </w:lvl>
  </w:abstractNum>
  <w:abstractNum w:abstractNumId="2" w15:restartNumberingAfterBreak="0">
    <w:nsid w:val="0B840216"/>
    <w:multiLevelType w:val="hybridMultilevel"/>
    <w:tmpl w:val="8A08CFA6"/>
    <w:lvl w:ilvl="0" w:tplc="BCB26966">
      <w:start w:val="1"/>
      <w:numFmt w:val="decimal"/>
      <w:lvlText w:val="%1."/>
      <w:lvlJc w:val="left"/>
      <w:pPr>
        <w:ind w:left="1407" w:hanging="840"/>
      </w:pPr>
      <w:rPr>
        <w:rFonts w:hint="default"/>
      </w:rPr>
    </w:lvl>
    <w:lvl w:ilvl="1" w:tplc="066CDADC">
      <w:start w:val="1"/>
      <w:numFmt w:val="lowerLetter"/>
      <w:lvlText w:val="%2."/>
      <w:lvlJc w:val="left"/>
      <w:pPr>
        <w:ind w:left="1647" w:hanging="360"/>
      </w:pPr>
    </w:lvl>
    <w:lvl w:ilvl="2" w:tplc="E14477AE">
      <w:start w:val="1"/>
      <w:numFmt w:val="lowerRoman"/>
      <w:lvlText w:val="%3."/>
      <w:lvlJc w:val="right"/>
      <w:pPr>
        <w:ind w:left="2367" w:hanging="180"/>
      </w:pPr>
    </w:lvl>
    <w:lvl w:ilvl="3" w:tplc="B81EF950">
      <w:start w:val="1"/>
      <w:numFmt w:val="decimal"/>
      <w:lvlText w:val="%4."/>
      <w:lvlJc w:val="left"/>
      <w:pPr>
        <w:ind w:left="3087" w:hanging="360"/>
      </w:pPr>
    </w:lvl>
    <w:lvl w:ilvl="4" w:tplc="3630331A">
      <w:start w:val="1"/>
      <w:numFmt w:val="lowerLetter"/>
      <w:lvlText w:val="%5."/>
      <w:lvlJc w:val="left"/>
      <w:pPr>
        <w:ind w:left="3807" w:hanging="360"/>
      </w:pPr>
    </w:lvl>
    <w:lvl w:ilvl="5" w:tplc="B35EB196">
      <w:start w:val="1"/>
      <w:numFmt w:val="lowerRoman"/>
      <w:lvlText w:val="%6."/>
      <w:lvlJc w:val="right"/>
      <w:pPr>
        <w:ind w:left="4527" w:hanging="180"/>
      </w:pPr>
    </w:lvl>
    <w:lvl w:ilvl="6" w:tplc="4DF8B248">
      <w:start w:val="1"/>
      <w:numFmt w:val="decimal"/>
      <w:lvlText w:val="%7."/>
      <w:lvlJc w:val="left"/>
      <w:pPr>
        <w:ind w:left="5247" w:hanging="360"/>
      </w:pPr>
    </w:lvl>
    <w:lvl w:ilvl="7" w:tplc="F2AC302C">
      <w:start w:val="1"/>
      <w:numFmt w:val="lowerLetter"/>
      <w:lvlText w:val="%8."/>
      <w:lvlJc w:val="left"/>
      <w:pPr>
        <w:ind w:left="5967" w:hanging="360"/>
      </w:pPr>
    </w:lvl>
    <w:lvl w:ilvl="8" w:tplc="7DE678AC">
      <w:start w:val="1"/>
      <w:numFmt w:val="lowerRoman"/>
      <w:lvlText w:val="%9."/>
      <w:lvlJc w:val="right"/>
      <w:pPr>
        <w:ind w:left="6687" w:hanging="180"/>
      </w:pPr>
    </w:lvl>
  </w:abstractNum>
  <w:abstractNum w:abstractNumId="3" w15:restartNumberingAfterBreak="0">
    <w:nsid w:val="0DCF6EFE"/>
    <w:multiLevelType w:val="multilevel"/>
    <w:tmpl w:val="86EA33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1796F4C"/>
    <w:multiLevelType w:val="hybridMultilevel"/>
    <w:tmpl w:val="F0FC8902"/>
    <w:lvl w:ilvl="0" w:tplc="88EC2DB2">
      <w:start w:val="1"/>
      <w:numFmt w:val="decimal"/>
      <w:lvlText w:val="%1."/>
      <w:lvlJc w:val="left"/>
      <w:pPr>
        <w:tabs>
          <w:tab w:val="num" w:pos="720"/>
        </w:tabs>
        <w:ind w:left="720" w:hanging="360"/>
      </w:pPr>
    </w:lvl>
    <w:lvl w:ilvl="1" w:tplc="885804C6">
      <w:start w:val="1"/>
      <w:numFmt w:val="decimal"/>
      <w:lvlText w:val="%2."/>
      <w:lvlJc w:val="left"/>
      <w:pPr>
        <w:tabs>
          <w:tab w:val="num" w:pos="1440"/>
        </w:tabs>
        <w:ind w:left="1440" w:hanging="360"/>
      </w:pPr>
    </w:lvl>
    <w:lvl w:ilvl="2" w:tplc="76B80D3A">
      <w:start w:val="1"/>
      <w:numFmt w:val="decimal"/>
      <w:lvlText w:val="%3."/>
      <w:lvlJc w:val="left"/>
      <w:pPr>
        <w:tabs>
          <w:tab w:val="num" w:pos="2160"/>
        </w:tabs>
        <w:ind w:left="2160" w:hanging="360"/>
      </w:pPr>
    </w:lvl>
    <w:lvl w:ilvl="3" w:tplc="D9843752">
      <w:start w:val="1"/>
      <w:numFmt w:val="decimal"/>
      <w:lvlText w:val="%4."/>
      <w:lvlJc w:val="left"/>
      <w:pPr>
        <w:tabs>
          <w:tab w:val="num" w:pos="2880"/>
        </w:tabs>
        <w:ind w:left="2880" w:hanging="360"/>
      </w:pPr>
    </w:lvl>
    <w:lvl w:ilvl="4" w:tplc="C1FA1D8C">
      <w:start w:val="1"/>
      <w:numFmt w:val="decimal"/>
      <w:lvlText w:val="%5."/>
      <w:lvlJc w:val="left"/>
      <w:pPr>
        <w:tabs>
          <w:tab w:val="num" w:pos="3600"/>
        </w:tabs>
        <w:ind w:left="3600" w:hanging="360"/>
      </w:pPr>
    </w:lvl>
    <w:lvl w:ilvl="5" w:tplc="FF04EFA2">
      <w:start w:val="1"/>
      <w:numFmt w:val="decimal"/>
      <w:lvlText w:val="%6."/>
      <w:lvlJc w:val="left"/>
      <w:pPr>
        <w:tabs>
          <w:tab w:val="num" w:pos="4320"/>
        </w:tabs>
        <w:ind w:left="4320" w:hanging="360"/>
      </w:pPr>
    </w:lvl>
    <w:lvl w:ilvl="6" w:tplc="C13817B6">
      <w:start w:val="1"/>
      <w:numFmt w:val="decimal"/>
      <w:lvlText w:val="%7."/>
      <w:lvlJc w:val="left"/>
      <w:pPr>
        <w:tabs>
          <w:tab w:val="num" w:pos="5040"/>
        </w:tabs>
        <w:ind w:left="5040" w:hanging="360"/>
      </w:pPr>
    </w:lvl>
    <w:lvl w:ilvl="7" w:tplc="FB14B820">
      <w:start w:val="1"/>
      <w:numFmt w:val="decimal"/>
      <w:lvlText w:val="%8."/>
      <w:lvlJc w:val="left"/>
      <w:pPr>
        <w:tabs>
          <w:tab w:val="num" w:pos="5760"/>
        </w:tabs>
        <w:ind w:left="5760" w:hanging="360"/>
      </w:pPr>
    </w:lvl>
    <w:lvl w:ilvl="8" w:tplc="29248E0E">
      <w:start w:val="1"/>
      <w:numFmt w:val="decimal"/>
      <w:lvlText w:val="%9."/>
      <w:lvlJc w:val="left"/>
      <w:pPr>
        <w:tabs>
          <w:tab w:val="num" w:pos="6480"/>
        </w:tabs>
        <w:ind w:left="6480" w:hanging="360"/>
      </w:pPr>
    </w:lvl>
  </w:abstractNum>
  <w:abstractNum w:abstractNumId="5" w15:restartNumberingAfterBreak="0">
    <w:nsid w:val="11995173"/>
    <w:multiLevelType w:val="hybridMultilevel"/>
    <w:tmpl w:val="DED65E28"/>
    <w:lvl w:ilvl="0" w:tplc="7D8030EE">
      <w:start w:val="1"/>
      <w:numFmt w:val="bullet"/>
      <w:lvlText w:val=""/>
      <w:lvlJc w:val="left"/>
      <w:pPr>
        <w:tabs>
          <w:tab w:val="num" w:pos="720"/>
        </w:tabs>
        <w:ind w:left="720" w:hanging="360"/>
      </w:pPr>
      <w:rPr>
        <w:rFonts w:ascii="Symbol" w:hAnsi="Symbol" w:hint="default"/>
        <w:sz w:val="20"/>
      </w:rPr>
    </w:lvl>
    <w:lvl w:ilvl="1" w:tplc="8AF68B5C">
      <w:start w:val="1"/>
      <w:numFmt w:val="bullet"/>
      <w:lvlText w:val="o"/>
      <w:lvlJc w:val="left"/>
      <w:pPr>
        <w:tabs>
          <w:tab w:val="num" w:pos="1440"/>
        </w:tabs>
        <w:ind w:left="1440" w:hanging="360"/>
      </w:pPr>
      <w:rPr>
        <w:rFonts w:ascii="Courier New" w:hAnsi="Courier New" w:hint="default"/>
        <w:sz w:val="20"/>
      </w:rPr>
    </w:lvl>
    <w:lvl w:ilvl="2" w:tplc="D41CB6AE">
      <w:start w:val="1"/>
      <w:numFmt w:val="bullet"/>
      <w:lvlText w:val=""/>
      <w:lvlJc w:val="left"/>
      <w:pPr>
        <w:tabs>
          <w:tab w:val="num" w:pos="2160"/>
        </w:tabs>
        <w:ind w:left="2160" w:hanging="360"/>
      </w:pPr>
      <w:rPr>
        <w:rFonts w:ascii="Wingdings" w:hAnsi="Wingdings" w:hint="default"/>
        <w:sz w:val="20"/>
      </w:rPr>
    </w:lvl>
    <w:lvl w:ilvl="3" w:tplc="E6AE2382">
      <w:start w:val="1"/>
      <w:numFmt w:val="bullet"/>
      <w:lvlText w:val=""/>
      <w:lvlJc w:val="left"/>
      <w:pPr>
        <w:tabs>
          <w:tab w:val="num" w:pos="2880"/>
        </w:tabs>
        <w:ind w:left="2880" w:hanging="360"/>
      </w:pPr>
      <w:rPr>
        <w:rFonts w:ascii="Wingdings" w:hAnsi="Wingdings" w:hint="default"/>
        <w:sz w:val="20"/>
      </w:rPr>
    </w:lvl>
    <w:lvl w:ilvl="4" w:tplc="A1A49878">
      <w:start w:val="1"/>
      <w:numFmt w:val="bullet"/>
      <w:lvlText w:val=""/>
      <w:lvlJc w:val="left"/>
      <w:pPr>
        <w:tabs>
          <w:tab w:val="num" w:pos="3600"/>
        </w:tabs>
        <w:ind w:left="3600" w:hanging="360"/>
      </w:pPr>
      <w:rPr>
        <w:rFonts w:ascii="Wingdings" w:hAnsi="Wingdings" w:hint="default"/>
        <w:sz w:val="20"/>
      </w:rPr>
    </w:lvl>
    <w:lvl w:ilvl="5" w:tplc="D2E4F1FE">
      <w:start w:val="1"/>
      <w:numFmt w:val="bullet"/>
      <w:lvlText w:val=""/>
      <w:lvlJc w:val="left"/>
      <w:pPr>
        <w:tabs>
          <w:tab w:val="num" w:pos="4320"/>
        </w:tabs>
        <w:ind w:left="4320" w:hanging="360"/>
      </w:pPr>
      <w:rPr>
        <w:rFonts w:ascii="Wingdings" w:hAnsi="Wingdings" w:hint="default"/>
        <w:sz w:val="20"/>
      </w:rPr>
    </w:lvl>
    <w:lvl w:ilvl="6" w:tplc="58A64E92">
      <w:start w:val="1"/>
      <w:numFmt w:val="bullet"/>
      <w:lvlText w:val=""/>
      <w:lvlJc w:val="left"/>
      <w:pPr>
        <w:tabs>
          <w:tab w:val="num" w:pos="5040"/>
        </w:tabs>
        <w:ind w:left="5040" w:hanging="360"/>
      </w:pPr>
      <w:rPr>
        <w:rFonts w:ascii="Wingdings" w:hAnsi="Wingdings" w:hint="default"/>
        <w:sz w:val="20"/>
      </w:rPr>
    </w:lvl>
    <w:lvl w:ilvl="7" w:tplc="8D06925A">
      <w:start w:val="1"/>
      <w:numFmt w:val="bullet"/>
      <w:lvlText w:val=""/>
      <w:lvlJc w:val="left"/>
      <w:pPr>
        <w:tabs>
          <w:tab w:val="num" w:pos="5760"/>
        </w:tabs>
        <w:ind w:left="5760" w:hanging="360"/>
      </w:pPr>
      <w:rPr>
        <w:rFonts w:ascii="Wingdings" w:hAnsi="Wingdings" w:hint="default"/>
        <w:sz w:val="20"/>
      </w:rPr>
    </w:lvl>
    <w:lvl w:ilvl="8" w:tplc="E910C80E">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25448BE"/>
    <w:multiLevelType w:val="hybridMultilevel"/>
    <w:tmpl w:val="CDA00BA2"/>
    <w:lvl w:ilvl="0" w:tplc="B820130C">
      <w:start w:val="1"/>
      <w:numFmt w:val="bullet"/>
      <w:lvlText w:val="*"/>
      <w:lvlJc w:val="left"/>
    </w:lvl>
    <w:lvl w:ilvl="1" w:tplc="32EA810C">
      <w:start w:val="1"/>
      <w:numFmt w:val="decimal"/>
      <w:lvlText w:val=""/>
      <w:lvlJc w:val="left"/>
    </w:lvl>
    <w:lvl w:ilvl="2" w:tplc="4E6AA52E">
      <w:start w:val="1"/>
      <w:numFmt w:val="decimal"/>
      <w:lvlText w:val=""/>
      <w:lvlJc w:val="left"/>
    </w:lvl>
    <w:lvl w:ilvl="3" w:tplc="82B27B9A">
      <w:start w:val="1"/>
      <w:numFmt w:val="decimal"/>
      <w:lvlText w:val=""/>
      <w:lvlJc w:val="left"/>
    </w:lvl>
    <w:lvl w:ilvl="4" w:tplc="2012D590">
      <w:start w:val="1"/>
      <w:numFmt w:val="decimal"/>
      <w:lvlText w:val=""/>
      <w:lvlJc w:val="left"/>
    </w:lvl>
    <w:lvl w:ilvl="5" w:tplc="B4689040">
      <w:start w:val="1"/>
      <w:numFmt w:val="decimal"/>
      <w:lvlText w:val=""/>
      <w:lvlJc w:val="left"/>
    </w:lvl>
    <w:lvl w:ilvl="6" w:tplc="7312FED4">
      <w:start w:val="1"/>
      <w:numFmt w:val="decimal"/>
      <w:lvlText w:val=""/>
      <w:lvlJc w:val="left"/>
    </w:lvl>
    <w:lvl w:ilvl="7" w:tplc="A798EAFC">
      <w:start w:val="1"/>
      <w:numFmt w:val="decimal"/>
      <w:lvlText w:val=""/>
      <w:lvlJc w:val="left"/>
    </w:lvl>
    <w:lvl w:ilvl="8" w:tplc="509E2F98">
      <w:start w:val="1"/>
      <w:numFmt w:val="decimal"/>
      <w:lvlText w:val=""/>
      <w:lvlJc w:val="left"/>
    </w:lvl>
  </w:abstractNum>
  <w:abstractNum w:abstractNumId="7" w15:restartNumberingAfterBreak="0">
    <w:nsid w:val="15187C18"/>
    <w:multiLevelType w:val="hybridMultilevel"/>
    <w:tmpl w:val="D0106BB4"/>
    <w:lvl w:ilvl="0" w:tplc="6272434C">
      <w:start w:val="1"/>
      <w:numFmt w:val="decimal"/>
      <w:lvlText w:val="%1."/>
      <w:lvlJc w:val="left"/>
      <w:pPr>
        <w:ind w:left="900" w:hanging="360"/>
      </w:pPr>
      <w:rPr>
        <w:rFonts w:hint="default"/>
      </w:rPr>
    </w:lvl>
    <w:lvl w:ilvl="1" w:tplc="3094ED0C">
      <w:start w:val="1"/>
      <w:numFmt w:val="lowerLetter"/>
      <w:lvlText w:val="%2."/>
      <w:lvlJc w:val="left"/>
      <w:pPr>
        <w:ind w:left="1620" w:hanging="360"/>
      </w:pPr>
    </w:lvl>
    <w:lvl w:ilvl="2" w:tplc="9AC85000">
      <w:start w:val="1"/>
      <w:numFmt w:val="lowerRoman"/>
      <w:lvlText w:val="%3."/>
      <w:lvlJc w:val="right"/>
      <w:pPr>
        <w:ind w:left="2340" w:hanging="180"/>
      </w:pPr>
    </w:lvl>
    <w:lvl w:ilvl="3" w:tplc="633460AA">
      <w:start w:val="1"/>
      <w:numFmt w:val="decimal"/>
      <w:lvlText w:val="%4."/>
      <w:lvlJc w:val="left"/>
      <w:pPr>
        <w:ind w:left="3060" w:hanging="360"/>
      </w:pPr>
    </w:lvl>
    <w:lvl w:ilvl="4" w:tplc="E0745194">
      <w:start w:val="1"/>
      <w:numFmt w:val="lowerLetter"/>
      <w:lvlText w:val="%5."/>
      <w:lvlJc w:val="left"/>
      <w:pPr>
        <w:ind w:left="3780" w:hanging="360"/>
      </w:pPr>
    </w:lvl>
    <w:lvl w:ilvl="5" w:tplc="260E6552">
      <w:start w:val="1"/>
      <w:numFmt w:val="lowerRoman"/>
      <w:lvlText w:val="%6."/>
      <w:lvlJc w:val="right"/>
      <w:pPr>
        <w:ind w:left="4500" w:hanging="180"/>
      </w:pPr>
    </w:lvl>
    <w:lvl w:ilvl="6" w:tplc="8FCC2D5E">
      <w:start w:val="1"/>
      <w:numFmt w:val="decimal"/>
      <w:lvlText w:val="%7."/>
      <w:lvlJc w:val="left"/>
      <w:pPr>
        <w:ind w:left="5220" w:hanging="360"/>
      </w:pPr>
    </w:lvl>
    <w:lvl w:ilvl="7" w:tplc="EA929A64">
      <w:start w:val="1"/>
      <w:numFmt w:val="lowerLetter"/>
      <w:lvlText w:val="%8."/>
      <w:lvlJc w:val="left"/>
      <w:pPr>
        <w:ind w:left="5940" w:hanging="360"/>
      </w:pPr>
    </w:lvl>
    <w:lvl w:ilvl="8" w:tplc="6D386BCA">
      <w:start w:val="1"/>
      <w:numFmt w:val="lowerRoman"/>
      <w:lvlText w:val="%9."/>
      <w:lvlJc w:val="right"/>
      <w:pPr>
        <w:ind w:left="6660" w:hanging="180"/>
      </w:pPr>
    </w:lvl>
  </w:abstractNum>
  <w:abstractNum w:abstractNumId="8" w15:restartNumberingAfterBreak="0">
    <w:nsid w:val="155509C0"/>
    <w:multiLevelType w:val="hybridMultilevel"/>
    <w:tmpl w:val="5B3225EC"/>
    <w:lvl w:ilvl="0" w:tplc="2808249C">
      <w:start w:val="1"/>
      <w:numFmt w:val="bullet"/>
      <w:lvlText w:val=""/>
      <w:lvlJc w:val="left"/>
      <w:pPr>
        <w:ind w:left="1214" w:hanging="360"/>
      </w:pPr>
      <w:rPr>
        <w:rFonts w:ascii="Symbol" w:hAnsi="Symbol" w:hint="default"/>
      </w:rPr>
    </w:lvl>
    <w:lvl w:ilvl="1" w:tplc="04190003">
      <w:start w:val="1"/>
      <w:numFmt w:val="bullet"/>
      <w:lvlText w:val="o"/>
      <w:lvlJc w:val="left"/>
      <w:pPr>
        <w:ind w:left="1934" w:hanging="360"/>
      </w:pPr>
      <w:rPr>
        <w:rFonts w:ascii="Courier New" w:hAnsi="Courier New" w:cs="Courier New" w:hint="default"/>
      </w:rPr>
    </w:lvl>
    <w:lvl w:ilvl="2" w:tplc="04190005">
      <w:start w:val="1"/>
      <w:numFmt w:val="bullet"/>
      <w:lvlText w:val=""/>
      <w:lvlJc w:val="left"/>
      <w:pPr>
        <w:ind w:left="2654" w:hanging="360"/>
      </w:pPr>
      <w:rPr>
        <w:rFonts w:ascii="Wingdings" w:hAnsi="Wingdings" w:hint="default"/>
      </w:rPr>
    </w:lvl>
    <w:lvl w:ilvl="3" w:tplc="04190001">
      <w:start w:val="1"/>
      <w:numFmt w:val="bullet"/>
      <w:lvlText w:val=""/>
      <w:lvlJc w:val="left"/>
      <w:pPr>
        <w:ind w:left="3374" w:hanging="360"/>
      </w:pPr>
      <w:rPr>
        <w:rFonts w:ascii="Symbol" w:hAnsi="Symbol" w:hint="default"/>
      </w:rPr>
    </w:lvl>
    <w:lvl w:ilvl="4" w:tplc="04190003">
      <w:start w:val="1"/>
      <w:numFmt w:val="bullet"/>
      <w:lvlText w:val="o"/>
      <w:lvlJc w:val="left"/>
      <w:pPr>
        <w:ind w:left="4094" w:hanging="360"/>
      </w:pPr>
      <w:rPr>
        <w:rFonts w:ascii="Courier New" w:hAnsi="Courier New" w:cs="Courier New" w:hint="default"/>
      </w:rPr>
    </w:lvl>
    <w:lvl w:ilvl="5" w:tplc="04190005">
      <w:start w:val="1"/>
      <w:numFmt w:val="bullet"/>
      <w:lvlText w:val=""/>
      <w:lvlJc w:val="left"/>
      <w:pPr>
        <w:ind w:left="4814" w:hanging="360"/>
      </w:pPr>
      <w:rPr>
        <w:rFonts w:ascii="Wingdings" w:hAnsi="Wingdings" w:hint="default"/>
      </w:rPr>
    </w:lvl>
    <w:lvl w:ilvl="6" w:tplc="04190001">
      <w:start w:val="1"/>
      <w:numFmt w:val="bullet"/>
      <w:lvlText w:val=""/>
      <w:lvlJc w:val="left"/>
      <w:pPr>
        <w:ind w:left="5534" w:hanging="360"/>
      </w:pPr>
      <w:rPr>
        <w:rFonts w:ascii="Symbol" w:hAnsi="Symbol" w:hint="default"/>
      </w:rPr>
    </w:lvl>
    <w:lvl w:ilvl="7" w:tplc="04190003">
      <w:start w:val="1"/>
      <w:numFmt w:val="bullet"/>
      <w:lvlText w:val="o"/>
      <w:lvlJc w:val="left"/>
      <w:pPr>
        <w:ind w:left="6254" w:hanging="360"/>
      </w:pPr>
      <w:rPr>
        <w:rFonts w:ascii="Courier New" w:hAnsi="Courier New" w:cs="Courier New" w:hint="default"/>
      </w:rPr>
    </w:lvl>
    <w:lvl w:ilvl="8" w:tplc="04190005">
      <w:start w:val="1"/>
      <w:numFmt w:val="bullet"/>
      <w:lvlText w:val=""/>
      <w:lvlJc w:val="left"/>
      <w:pPr>
        <w:ind w:left="6974" w:hanging="360"/>
      </w:pPr>
      <w:rPr>
        <w:rFonts w:ascii="Wingdings" w:hAnsi="Wingdings" w:hint="default"/>
      </w:rPr>
    </w:lvl>
  </w:abstractNum>
  <w:abstractNum w:abstractNumId="9" w15:restartNumberingAfterBreak="0">
    <w:nsid w:val="15C306DC"/>
    <w:multiLevelType w:val="hybridMultilevel"/>
    <w:tmpl w:val="9DBEF444"/>
    <w:lvl w:ilvl="0" w:tplc="8ACE8EE2">
      <w:start w:val="1"/>
      <w:numFmt w:val="decimal"/>
      <w:lvlText w:val="%1."/>
      <w:lvlJc w:val="left"/>
      <w:pPr>
        <w:ind w:left="900" w:hanging="360"/>
      </w:pPr>
      <w:rPr>
        <w:rFonts w:hint="default"/>
      </w:rPr>
    </w:lvl>
    <w:lvl w:ilvl="1" w:tplc="04884900">
      <w:start w:val="1"/>
      <w:numFmt w:val="lowerLetter"/>
      <w:lvlText w:val="%2."/>
      <w:lvlJc w:val="left"/>
      <w:pPr>
        <w:ind w:left="1620" w:hanging="360"/>
      </w:pPr>
    </w:lvl>
    <w:lvl w:ilvl="2" w:tplc="ECB46CFA">
      <w:start w:val="1"/>
      <w:numFmt w:val="lowerRoman"/>
      <w:lvlText w:val="%3."/>
      <w:lvlJc w:val="right"/>
      <w:pPr>
        <w:ind w:left="2340" w:hanging="180"/>
      </w:pPr>
    </w:lvl>
    <w:lvl w:ilvl="3" w:tplc="14B2687C">
      <w:start w:val="1"/>
      <w:numFmt w:val="decimal"/>
      <w:lvlText w:val="%4."/>
      <w:lvlJc w:val="left"/>
      <w:pPr>
        <w:ind w:left="3060" w:hanging="360"/>
      </w:pPr>
    </w:lvl>
    <w:lvl w:ilvl="4" w:tplc="FD36BF36">
      <w:start w:val="1"/>
      <w:numFmt w:val="lowerLetter"/>
      <w:lvlText w:val="%5."/>
      <w:lvlJc w:val="left"/>
      <w:pPr>
        <w:ind w:left="3780" w:hanging="360"/>
      </w:pPr>
    </w:lvl>
    <w:lvl w:ilvl="5" w:tplc="0B3E8652">
      <w:start w:val="1"/>
      <w:numFmt w:val="lowerRoman"/>
      <w:lvlText w:val="%6."/>
      <w:lvlJc w:val="right"/>
      <w:pPr>
        <w:ind w:left="4500" w:hanging="180"/>
      </w:pPr>
    </w:lvl>
    <w:lvl w:ilvl="6" w:tplc="6F70A50C">
      <w:start w:val="1"/>
      <w:numFmt w:val="decimal"/>
      <w:lvlText w:val="%7."/>
      <w:lvlJc w:val="left"/>
      <w:pPr>
        <w:ind w:left="5220" w:hanging="360"/>
      </w:pPr>
    </w:lvl>
    <w:lvl w:ilvl="7" w:tplc="37AC45EE">
      <w:start w:val="1"/>
      <w:numFmt w:val="lowerLetter"/>
      <w:lvlText w:val="%8."/>
      <w:lvlJc w:val="left"/>
      <w:pPr>
        <w:ind w:left="5940" w:hanging="360"/>
      </w:pPr>
    </w:lvl>
    <w:lvl w:ilvl="8" w:tplc="4C7EF9C6">
      <w:start w:val="1"/>
      <w:numFmt w:val="lowerRoman"/>
      <w:lvlText w:val="%9."/>
      <w:lvlJc w:val="right"/>
      <w:pPr>
        <w:ind w:left="6660" w:hanging="180"/>
      </w:pPr>
    </w:lvl>
  </w:abstractNum>
  <w:abstractNum w:abstractNumId="10" w15:restartNumberingAfterBreak="0">
    <w:nsid w:val="1EB9635C"/>
    <w:multiLevelType w:val="hybridMultilevel"/>
    <w:tmpl w:val="0E066A60"/>
    <w:lvl w:ilvl="0" w:tplc="6A28FE60">
      <w:start w:val="1"/>
      <w:numFmt w:val="decimal"/>
      <w:lvlText w:val="%1."/>
      <w:lvlJc w:val="left"/>
      <w:pPr>
        <w:ind w:left="1065" w:hanging="360"/>
      </w:pPr>
    </w:lvl>
    <w:lvl w:ilvl="1" w:tplc="4B404E7E">
      <w:start w:val="1"/>
      <w:numFmt w:val="decimal"/>
      <w:lvlText w:val="%2."/>
      <w:lvlJc w:val="left"/>
      <w:pPr>
        <w:ind w:left="1785" w:hanging="360"/>
      </w:pPr>
    </w:lvl>
    <w:lvl w:ilvl="2" w:tplc="A2261AF0">
      <w:start w:val="1"/>
      <w:numFmt w:val="decimal"/>
      <w:lvlText w:val="%3."/>
      <w:lvlJc w:val="left"/>
      <w:pPr>
        <w:ind w:left="2505" w:hanging="180"/>
      </w:pPr>
    </w:lvl>
    <w:lvl w:ilvl="3" w:tplc="CD5822E6">
      <w:start w:val="1"/>
      <w:numFmt w:val="decimal"/>
      <w:lvlText w:val="%4."/>
      <w:lvlJc w:val="left"/>
      <w:pPr>
        <w:ind w:left="3225" w:hanging="360"/>
      </w:pPr>
    </w:lvl>
    <w:lvl w:ilvl="4" w:tplc="3EDCEFD4">
      <w:start w:val="1"/>
      <w:numFmt w:val="decimal"/>
      <w:lvlText w:val="%5."/>
      <w:lvlJc w:val="left"/>
      <w:pPr>
        <w:ind w:left="3945" w:hanging="360"/>
      </w:pPr>
    </w:lvl>
    <w:lvl w:ilvl="5" w:tplc="41EC6B6A">
      <w:start w:val="1"/>
      <w:numFmt w:val="decimal"/>
      <w:lvlText w:val="%6."/>
      <w:lvlJc w:val="left"/>
      <w:pPr>
        <w:ind w:left="4665" w:hanging="180"/>
      </w:pPr>
    </w:lvl>
    <w:lvl w:ilvl="6" w:tplc="307EC6CE">
      <w:start w:val="1"/>
      <w:numFmt w:val="decimal"/>
      <w:lvlText w:val="%7."/>
      <w:lvlJc w:val="left"/>
      <w:pPr>
        <w:ind w:left="5385" w:hanging="360"/>
      </w:pPr>
    </w:lvl>
    <w:lvl w:ilvl="7" w:tplc="442A8252">
      <w:start w:val="1"/>
      <w:numFmt w:val="decimal"/>
      <w:lvlText w:val="%8."/>
      <w:lvlJc w:val="left"/>
      <w:pPr>
        <w:ind w:left="6105" w:hanging="360"/>
      </w:pPr>
    </w:lvl>
    <w:lvl w:ilvl="8" w:tplc="00983646">
      <w:start w:val="1"/>
      <w:numFmt w:val="decimal"/>
      <w:lvlText w:val="%9."/>
      <w:lvlJc w:val="left"/>
      <w:pPr>
        <w:ind w:left="6825" w:hanging="180"/>
      </w:pPr>
    </w:lvl>
  </w:abstractNum>
  <w:abstractNum w:abstractNumId="11" w15:restartNumberingAfterBreak="0">
    <w:nsid w:val="205A524D"/>
    <w:multiLevelType w:val="hybridMultilevel"/>
    <w:tmpl w:val="41F02466"/>
    <w:lvl w:ilvl="0" w:tplc="A712FFCA">
      <w:start w:val="1"/>
      <w:numFmt w:val="decimal"/>
      <w:lvlText w:val="%1."/>
      <w:lvlJc w:val="left"/>
      <w:pPr>
        <w:tabs>
          <w:tab w:val="num" w:pos="720"/>
        </w:tabs>
        <w:ind w:left="720" w:hanging="360"/>
      </w:pPr>
    </w:lvl>
    <w:lvl w:ilvl="1" w:tplc="9A9861D6">
      <w:start w:val="1"/>
      <w:numFmt w:val="decimal"/>
      <w:lvlText w:val="%2."/>
      <w:lvlJc w:val="left"/>
      <w:pPr>
        <w:tabs>
          <w:tab w:val="num" w:pos="1440"/>
        </w:tabs>
        <w:ind w:left="1440" w:hanging="360"/>
      </w:pPr>
    </w:lvl>
    <w:lvl w:ilvl="2" w:tplc="B4D26A2A">
      <w:start w:val="1"/>
      <w:numFmt w:val="decimal"/>
      <w:lvlText w:val="%3."/>
      <w:lvlJc w:val="left"/>
      <w:pPr>
        <w:tabs>
          <w:tab w:val="num" w:pos="2160"/>
        </w:tabs>
        <w:ind w:left="2160" w:hanging="360"/>
      </w:pPr>
    </w:lvl>
    <w:lvl w:ilvl="3" w:tplc="5D947B92">
      <w:start w:val="1"/>
      <w:numFmt w:val="decimal"/>
      <w:lvlText w:val="%4."/>
      <w:lvlJc w:val="left"/>
      <w:pPr>
        <w:tabs>
          <w:tab w:val="num" w:pos="2880"/>
        </w:tabs>
        <w:ind w:left="2880" w:hanging="360"/>
      </w:pPr>
    </w:lvl>
    <w:lvl w:ilvl="4" w:tplc="F9CCB21E">
      <w:start w:val="1"/>
      <w:numFmt w:val="decimal"/>
      <w:lvlText w:val="%5."/>
      <w:lvlJc w:val="left"/>
      <w:pPr>
        <w:tabs>
          <w:tab w:val="num" w:pos="3600"/>
        </w:tabs>
        <w:ind w:left="3600" w:hanging="360"/>
      </w:pPr>
    </w:lvl>
    <w:lvl w:ilvl="5" w:tplc="B19C53D8">
      <w:start w:val="1"/>
      <w:numFmt w:val="decimal"/>
      <w:lvlText w:val="%6."/>
      <w:lvlJc w:val="left"/>
      <w:pPr>
        <w:tabs>
          <w:tab w:val="num" w:pos="4320"/>
        </w:tabs>
        <w:ind w:left="4320" w:hanging="360"/>
      </w:pPr>
    </w:lvl>
    <w:lvl w:ilvl="6" w:tplc="DB944866">
      <w:start w:val="1"/>
      <w:numFmt w:val="decimal"/>
      <w:lvlText w:val="%7."/>
      <w:lvlJc w:val="left"/>
      <w:pPr>
        <w:tabs>
          <w:tab w:val="num" w:pos="5040"/>
        </w:tabs>
        <w:ind w:left="5040" w:hanging="360"/>
      </w:pPr>
    </w:lvl>
    <w:lvl w:ilvl="7" w:tplc="F6A0DB32">
      <w:start w:val="1"/>
      <w:numFmt w:val="decimal"/>
      <w:lvlText w:val="%8."/>
      <w:lvlJc w:val="left"/>
      <w:pPr>
        <w:tabs>
          <w:tab w:val="num" w:pos="5760"/>
        </w:tabs>
        <w:ind w:left="5760" w:hanging="360"/>
      </w:pPr>
    </w:lvl>
    <w:lvl w:ilvl="8" w:tplc="BAB43812">
      <w:start w:val="1"/>
      <w:numFmt w:val="decimal"/>
      <w:lvlText w:val="%9."/>
      <w:lvlJc w:val="left"/>
      <w:pPr>
        <w:tabs>
          <w:tab w:val="num" w:pos="6480"/>
        </w:tabs>
        <w:ind w:left="6480" w:hanging="360"/>
      </w:pPr>
    </w:lvl>
  </w:abstractNum>
  <w:abstractNum w:abstractNumId="12" w15:restartNumberingAfterBreak="0">
    <w:nsid w:val="20DB2E02"/>
    <w:multiLevelType w:val="hybridMultilevel"/>
    <w:tmpl w:val="5A6C4044"/>
    <w:lvl w:ilvl="0" w:tplc="BCA22968">
      <w:start w:val="1"/>
      <w:numFmt w:val="decimal"/>
      <w:lvlText w:val="%1."/>
      <w:lvlJc w:val="left"/>
      <w:pPr>
        <w:tabs>
          <w:tab w:val="num" w:pos="720"/>
        </w:tabs>
        <w:ind w:left="720" w:hanging="360"/>
      </w:pPr>
    </w:lvl>
    <w:lvl w:ilvl="1" w:tplc="EB583ACA">
      <w:start w:val="1"/>
      <w:numFmt w:val="decimal"/>
      <w:lvlText w:val="%2."/>
      <w:lvlJc w:val="left"/>
      <w:pPr>
        <w:tabs>
          <w:tab w:val="num" w:pos="1440"/>
        </w:tabs>
        <w:ind w:left="1440" w:hanging="360"/>
      </w:pPr>
    </w:lvl>
    <w:lvl w:ilvl="2" w:tplc="CE0E7104">
      <w:start w:val="1"/>
      <w:numFmt w:val="decimal"/>
      <w:lvlText w:val="%3."/>
      <w:lvlJc w:val="left"/>
      <w:pPr>
        <w:tabs>
          <w:tab w:val="num" w:pos="2160"/>
        </w:tabs>
        <w:ind w:left="2160" w:hanging="360"/>
      </w:pPr>
    </w:lvl>
    <w:lvl w:ilvl="3" w:tplc="07302D7A">
      <w:start w:val="1"/>
      <w:numFmt w:val="decimal"/>
      <w:lvlText w:val="%4."/>
      <w:lvlJc w:val="left"/>
      <w:pPr>
        <w:tabs>
          <w:tab w:val="num" w:pos="2880"/>
        </w:tabs>
        <w:ind w:left="2880" w:hanging="360"/>
      </w:pPr>
    </w:lvl>
    <w:lvl w:ilvl="4" w:tplc="ECF063A8">
      <w:start w:val="1"/>
      <w:numFmt w:val="decimal"/>
      <w:lvlText w:val="%5."/>
      <w:lvlJc w:val="left"/>
      <w:pPr>
        <w:tabs>
          <w:tab w:val="num" w:pos="3600"/>
        </w:tabs>
        <w:ind w:left="3600" w:hanging="360"/>
      </w:pPr>
    </w:lvl>
    <w:lvl w:ilvl="5" w:tplc="A4780330">
      <w:start w:val="1"/>
      <w:numFmt w:val="decimal"/>
      <w:lvlText w:val="%6."/>
      <w:lvlJc w:val="left"/>
      <w:pPr>
        <w:tabs>
          <w:tab w:val="num" w:pos="4320"/>
        </w:tabs>
        <w:ind w:left="4320" w:hanging="360"/>
      </w:pPr>
    </w:lvl>
    <w:lvl w:ilvl="6" w:tplc="9C004338">
      <w:start w:val="1"/>
      <w:numFmt w:val="decimal"/>
      <w:lvlText w:val="%7."/>
      <w:lvlJc w:val="left"/>
      <w:pPr>
        <w:tabs>
          <w:tab w:val="num" w:pos="5040"/>
        </w:tabs>
        <w:ind w:left="5040" w:hanging="360"/>
      </w:pPr>
    </w:lvl>
    <w:lvl w:ilvl="7" w:tplc="13F4CD14">
      <w:start w:val="1"/>
      <w:numFmt w:val="decimal"/>
      <w:lvlText w:val="%8."/>
      <w:lvlJc w:val="left"/>
      <w:pPr>
        <w:tabs>
          <w:tab w:val="num" w:pos="5760"/>
        </w:tabs>
        <w:ind w:left="5760" w:hanging="360"/>
      </w:pPr>
    </w:lvl>
    <w:lvl w:ilvl="8" w:tplc="262A71F0">
      <w:start w:val="1"/>
      <w:numFmt w:val="decimal"/>
      <w:lvlText w:val="%9."/>
      <w:lvlJc w:val="left"/>
      <w:pPr>
        <w:tabs>
          <w:tab w:val="num" w:pos="6480"/>
        </w:tabs>
        <w:ind w:left="6480" w:hanging="360"/>
      </w:pPr>
    </w:lvl>
  </w:abstractNum>
  <w:abstractNum w:abstractNumId="13" w15:restartNumberingAfterBreak="0">
    <w:nsid w:val="238C5FF4"/>
    <w:multiLevelType w:val="hybridMultilevel"/>
    <w:tmpl w:val="B9C8D19E"/>
    <w:lvl w:ilvl="0" w:tplc="2808249C">
      <w:start w:val="1"/>
      <w:numFmt w:val="bullet"/>
      <w:lvlText w:val=""/>
      <w:lvlJc w:val="left"/>
      <w:pPr>
        <w:ind w:left="1260" w:hanging="360"/>
      </w:pPr>
      <w:rPr>
        <w:rFonts w:ascii="Symbol" w:hAnsi="Symbol" w:hint="default"/>
      </w:rPr>
    </w:lvl>
    <w:lvl w:ilvl="1" w:tplc="04190003">
      <w:start w:val="1"/>
      <w:numFmt w:val="bullet"/>
      <w:lvlText w:val="o"/>
      <w:lvlJc w:val="left"/>
      <w:pPr>
        <w:ind w:left="1980" w:hanging="360"/>
      </w:pPr>
      <w:rPr>
        <w:rFonts w:ascii="Courier New" w:hAnsi="Courier New" w:cs="Courier New" w:hint="default"/>
      </w:rPr>
    </w:lvl>
    <w:lvl w:ilvl="2" w:tplc="04190005">
      <w:start w:val="1"/>
      <w:numFmt w:val="bullet"/>
      <w:lvlText w:val=""/>
      <w:lvlJc w:val="left"/>
      <w:pPr>
        <w:ind w:left="2700" w:hanging="360"/>
      </w:pPr>
      <w:rPr>
        <w:rFonts w:ascii="Wingdings" w:hAnsi="Wingdings" w:hint="default"/>
      </w:rPr>
    </w:lvl>
    <w:lvl w:ilvl="3" w:tplc="04190001">
      <w:start w:val="1"/>
      <w:numFmt w:val="bullet"/>
      <w:lvlText w:val=""/>
      <w:lvlJc w:val="left"/>
      <w:pPr>
        <w:ind w:left="3420" w:hanging="360"/>
      </w:pPr>
      <w:rPr>
        <w:rFonts w:ascii="Symbol" w:hAnsi="Symbol" w:hint="default"/>
      </w:rPr>
    </w:lvl>
    <w:lvl w:ilvl="4" w:tplc="04190003">
      <w:start w:val="1"/>
      <w:numFmt w:val="bullet"/>
      <w:lvlText w:val="o"/>
      <w:lvlJc w:val="left"/>
      <w:pPr>
        <w:ind w:left="4140" w:hanging="360"/>
      </w:pPr>
      <w:rPr>
        <w:rFonts w:ascii="Courier New" w:hAnsi="Courier New" w:cs="Courier New" w:hint="default"/>
      </w:rPr>
    </w:lvl>
    <w:lvl w:ilvl="5" w:tplc="04190005">
      <w:start w:val="1"/>
      <w:numFmt w:val="bullet"/>
      <w:lvlText w:val=""/>
      <w:lvlJc w:val="left"/>
      <w:pPr>
        <w:ind w:left="4860" w:hanging="360"/>
      </w:pPr>
      <w:rPr>
        <w:rFonts w:ascii="Wingdings" w:hAnsi="Wingdings" w:hint="default"/>
      </w:rPr>
    </w:lvl>
    <w:lvl w:ilvl="6" w:tplc="04190001">
      <w:start w:val="1"/>
      <w:numFmt w:val="bullet"/>
      <w:lvlText w:val=""/>
      <w:lvlJc w:val="left"/>
      <w:pPr>
        <w:ind w:left="5580" w:hanging="360"/>
      </w:pPr>
      <w:rPr>
        <w:rFonts w:ascii="Symbol" w:hAnsi="Symbol" w:hint="default"/>
      </w:rPr>
    </w:lvl>
    <w:lvl w:ilvl="7" w:tplc="04190003">
      <w:start w:val="1"/>
      <w:numFmt w:val="bullet"/>
      <w:lvlText w:val="o"/>
      <w:lvlJc w:val="left"/>
      <w:pPr>
        <w:ind w:left="6300" w:hanging="360"/>
      </w:pPr>
      <w:rPr>
        <w:rFonts w:ascii="Courier New" w:hAnsi="Courier New" w:cs="Courier New" w:hint="default"/>
      </w:rPr>
    </w:lvl>
    <w:lvl w:ilvl="8" w:tplc="04190005">
      <w:start w:val="1"/>
      <w:numFmt w:val="bullet"/>
      <w:lvlText w:val=""/>
      <w:lvlJc w:val="left"/>
      <w:pPr>
        <w:ind w:left="7020" w:hanging="360"/>
      </w:pPr>
      <w:rPr>
        <w:rFonts w:ascii="Wingdings" w:hAnsi="Wingdings" w:hint="default"/>
      </w:rPr>
    </w:lvl>
  </w:abstractNum>
  <w:abstractNum w:abstractNumId="14" w15:restartNumberingAfterBreak="0">
    <w:nsid w:val="23B17CCE"/>
    <w:multiLevelType w:val="hybridMultilevel"/>
    <w:tmpl w:val="959C197E"/>
    <w:lvl w:ilvl="0" w:tplc="7DC08E96">
      <w:start w:val="1"/>
      <w:numFmt w:val="decimal"/>
      <w:lvlText w:val="%1)"/>
      <w:lvlJc w:val="left"/>
      <w:pPr>
        <w:ind w:left="900" w:hanging="360"/>
      </w:pPr>
    </w:lvl>
    <w:lvl w:ilvl="1" w:tplc="A9F82D8E">
      <w:start w:val="1"/>
      <w:numFmt w:val="decimal"/>
      <w:lvlText w:val="%2."/>
      <w:lvlJc w:val="left"/>
      <w:pPr>
        <w:ind w:left="1620" w:hanging="360"/>
      </w:pPr>
    </w:lvl>
    <w:lvl w:ilvl="2" w:tplc="FB7C8EF0">
      <w:start w:val="1"/>
      <w:numFmt w:val="decimal"/>
      <w:lvlText w:val="%3."/>
      <w:lvlJc w:val="left"/>
      <w:pPr>
        <w:ind w:left="2340" w:hanging="180"/>
      </w:pPr>
    </w:lvl>
    <w:lvl w:ilvl="3" w:tplc="32BEEE3A">
      <w:start w:val="1"/>
      <w:numFmt w:val="decimal"/>
      <w:lvlText w:val="%4."/>
      <w:lvlJc w:val="left"/>
      <w:pPr>
        <w:ind w:left="3060" w:hanging="360"/>
      </w:pPr>
    </w:lvl>
    <w:lvl w:ilvl="4" w:tplc="C3E24C2A">
      <w:start w:val="1"/>
      <w:numFmt w:val="decimal"/>
      <w:lvlText w:val="%5."/>
      <w:lvlJc w:val="left"/>
      <w:pPr>
        <w:ind w:left="3780" w:hanging="360"/>
      </w:pPr>
    </w:lvl>
    <w:lvl w:ilvl="5" w:tplc="588C4BC0">
      <w:start w:val="1"/>
      <w:numFmt w:val="decimal"/>
      <w:lvlText w:val="%6."/>
      <w:lvlJc w:val="left"/>
      <w:pPr>
        <w:ind w:left="4500" w:hanging="180"/>
      </w:pPr>
    </w:lvl>
    <w:lvl w:ilvl="6" w:tplc="795AD5CC">
      <w:start w:val="1"/>
      <w:numFmt w:val="decimal"/>
      <w:lvlText w:val="%7."/>
      <w:lvlJc w:val="left"/>
      <w:pPr>
        <w:ind w:left="5220" w:hanging="360"/>
      </w:pPr>
    </w:lvl>
    <w:lvl w:ilvl="7" w:tplc="9B8CE9DA">
      <w:start w:val="1"/>
      <w:numFmt w:val="decimal"/>
      <w:lvlText w:val="%8."/>
      <w:lvlJc w:val="left"/>
      <w:pPr>
        <w:ind w:left="5940" w:hanging="360"/>
      </w:pPr>
    </w:lvl>
    <w:lvl w:ilvl="8" w:tplc="CC7A0554">
      <w:start w:val="1"/>
      <w:numFmt w:val="decimal"/>
      <w:lvlText w:val="%9."/>
      <w:lvlJc w:val="left"/>
      <w:pPr>
        <w:ind w:left="6660" w:hanging="180"/>
      </w:pPr>
    </w:lvl>
  </w:abstractNum>
  <w:abstractNum w:abstractNumId="15" w15:restartNumberingAfterBreak="0">
    <w:nsid w:val="29446264"/>
    <w:multiLevelType w:val="hybridMultilevel"/>
    <w:tmpl w:val="D2628FEC"/>
    <w:lvl w:ilvl="0" w:tplc="CDF614FC">
      <w:start w:val="1"/>
      <w:numFmt w:val="bullet"/>
      <w:lvlText w:val=""/>
      <w:lvlJc w:val="left"/>
      <w:pPr>
        <w:ind w:left="720" w:hanging="360"/>
      </w:pPr>
      <w:rPr>
        <w:rFonts w:ascii="Symbol" w:hAnsi="Symbol" w:hint="default"/>
      </w:rPr>
    </w:lvl>
    <w:lvl w:ilvl="1" w:tplc="57001442">
      <w:start w:val="1"/>
      <w:numFmt w:val="bullet"/>
      <w:lvlText w:val="o"/>
      <w:lvlJc w:val="left"/>
      <w:pPr>
        <w:ind w:left="1440" w:hanging="360"/>
      </w:pPr>
      <w:rPr>
        <w:rFonts w:ascii="Courier New" w:hAnsi="Courier New" w:cs="Courier New" w:hint="default"/>
      </w:rPr>
    </w:lvl>
    <w:lvl w:ilvl="2" w:tplc="710C6818">
      <w:start w:val="1"/>
      <w:numFmt w:val="bullet"/>
      <w:lvlText w:val=""/>
      <w:lvlJc w:val="left"/>
      <w:pPr>
        <w:ind w:left="2160" w:hanging="360"/>
      </w:pPr>
      <w:rPr>
        <w:rFonts w:ascii="Wingdings" w:hAnsi="Wingdings" w:hint="default"/>
      </w:rPr>
    </w:lvl>
    <w:lvl w:ilvl="3" w:tplc="C8DC44E6">
      <w:start w:val="1"/>
      <w:numFmt w:val="bullet"/>
      <w:lvlText w:val=""/>
      <w:lvlJc w:val="left"/>
      <w:pPr>
        <w:ind w:left="2880" w:hanging="360"/>
      </w:pPr>
      <w:rPr>
        <w:rFonts w:ascii="Symbol" w:hAnsi="Symbol" w:hint="default"/>
      </w:rPr>
    </w:lvl>
    <w:lvl w:ilvl="4" w:tplc="911C7C70">
      <w:start w:val="1"/>
      <w:numFmt w:val="bullet"/>
      <w:lvlText w:val="o"/>
      <w:lvlJc w:val="left"/>
      <w:pPr>
        <w:ind w:left="3600" w:hanging="360"/>
      </w:pPr>
      <w:rPr>
        <w:rFonts w:ascii="Courier New" w:hAnsi="Courier New" w:cs="Courier New" w:hint="default"/>
      </w:rPr>
    </w:lvl>
    <w:lvl w:ilvl="5" w:tplc="4BBAB53E">
      <w:start w:val="1"/>
      <w:numFmt w:val="bullet"/>
      <w:lvlText w:val=""/>
      <w:lvlJc w:val="left"/>
      <w:pPr>
        <w:ind w:left="4320" w:hanging="360"/>
      </w:pPr>
      <w:rPr>
        <w:rFonts w:ascii="Wingdings" w:hAnsi="Wingdings" w:hint="default"/>
      </w:rPr>
    </w:lvl>
    <w:lvl w:ilvl="6" w:tplc="8BD4F04A">
      <w:start w:val="1"/>
      <w:numFmt w:val="bullet"/>
      <w:lvlText w:val=""/>
      <w:lvlJc w:val="left"/>
      <w:pPr>
        <w:ind w:left="5040" w:hanging="360"/>
      </w:pPr>
      <w:rPr>
        <w:rFonts w:ascii="Symbol" w:hAnsi="Symbol" w:hint="default"/>
      </w:rPr>
    </w:lvl>
    <w:lvl w:ilvl="7" w:tplc="D91CB120">
      <w:start w:val="1"/>
      <w:numFmt w:val="bullet"/>
      <w:lvlText w:val="o"/>
      <w:lvlJc w:val="left"/>
      <w:pPr>
        <w:ind w:left="5760" w:hanging="360"/>
      </w:pPr>
      <w:rPr>
        <w:rFonts w:ascii="Courier New" w:hAnsi="Courier New" w:cs="Courier New" w:hint="default"/>
      </w:rPr>
    </w:lvl>
    <w:lvl w:ilvl="8" w:tplc="C72EBBA6">
      <w:start w:val="1"/>
      <w:numFmt w:val="bullet"/>
      <w:lvlText w:val=""/>
      <w:lvlJc w:val="left"/>
      <w:pPr>
        <w:ind w:left="6480" w:hanging="360"/>
      </w:pPr>
      <w:rPr>
        <w:rFonts w:ascii="Wingdings" w:hAnsi="Wingdings" w:hint="default"/>
      </w:rPr>
    </w:lvl>
  </w:abstractNum>
  <w:abstractNum w:abstractNumId="16" w15:restartNumberingAfterBreak="0">
    <w:nsid w:val="2D0A1DC9"/>
    <w:multiLevelType w:val="multilevel"/>
    <w:tmpl w:val="E8661E16"/>
    <w:lvl w:ilvl="0">
      <w:start w:val="1"/>
      <w:numFmt w:val="decimal"/>
      <w:lvlText w:val="%1."/>
      <w:lvlJc w:val="left"/>
      <w:pPr>
        <w:ind w:left="450" w:hanging="450"/>
      </w:pPr>
      <w:rPr>
        <w:rFonts w:hint="default"/>
      </w:rPr>
    </w:lvl>
    <w:lvl w:ilvl="1">
      <w:start w:val="1"/>
      <w:numFmt w:val="decimal"/>
      <w:lvlText w:val="%1.%2."/>
      <w:lvlJc w:val="left"/>
      <w:pPr>
        <w:ind w:left="1260" w:hanging="72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5040" w:hanging="180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7" w15:restartNumberingAfterBreak="0">
    <w:nsid w:val="2D4744B2"/>
    <w:multiLevelType w:val="hybridMultilevel"/>
    <w:tmpl w:val="3228B7E2"/>
    <w:lvl w:ilvl="0" w:tplc="0F92AD04">
      <w:start w:val="1"/>
      <w:numFmt w:val="decimal"/>
      <w:lvlText w:val="%1."/>
      <w:lvlJc w:val="left"/>
      <w:pPr>
        <w:tabs>
          <w:tab w:val="num" w:pos="720"/>
        </w:tabs>
        <w:ind w:left="720" w:hanging="360"/>
      </w:pPr>
    </w:lvl>
    <w:lvl w:ilvl="1" w:tplc="FECC6108">
      <w:start w:val="1"/>
      <w:numFmt w:val="decimal"/>
      <w:lvlText w:val="%2."/>
      <w:lvlJc w:val="left"/>
      <w:pPr>
        <w:tabs>
          <w:tab w:val="num" w:pos="1440"/>
        </w:tabs>
        <w:ind w:left="1440" w:hanging="360"/>
      </w:pPr>
    </w:lvl>
    <w:lvl w:ilvl="2" w:tplc="0E86AC64">
      <w:start w:val="1"/>
      <w:numFmt w:val="decimal"/>
      <w:lvlText w:val="%3."/>
      <w:lvlJc w:val="left"/>
      <w:pPr>
        <w:tabs>
          <w:tab w:val="num" w:pos="2160"/>
        </w:tabs>
        <w:ind w:left="2160" w:hanging="360"/>
      </w:pPr>
    </w:lvl>
    <w:lvl w:ilvl="3" w:tplc="FEB64868">
      <w:start w:val="1"/>
      <w:numFmt w:val="decimal"/>
      <w:lvlText w:val="%4."/>
      <w:lvlJc w:val="left"/>
      <w:pPr>
        <w:tabs>
          <w:tab w:val="num" w:pos="2880"/>
        </w:tabs>
        <w:ind w:left="2880" w:hanging="360"/>
      </w:pPr>
    </w:lvl>
    <w:lvl w:ilvl="4" w:tplc="1B7E2C04">
      <w:start w:val="1"/>
      <w:numFmt w:val="decimal"/>
      <w:lvlText w:val="%5."/>
      <w:lvlJc w:val="left"/>
      <w:pPr>
        <w:tabs>
          <w:tab w:val="num" w:pos="3600"/>
        </w:tabs>
        <w:ind w:left="3600" w:hanging="360"/>
      </w:pPr>
    </w:lvl>
    <w:lvl w:ilvl="5" w:tplc="DF963834">
      <w:start w:val="1"/>
      <w:numFmt w:val="decimal"/>
      <w:lvlText w:val="%6."/>
      <w:lvlJc w:val="left"/>
      <w:pPr>
        <w:tabs>
          <w:tab w:val="num" w:pos="4320"/>
        </w:tabs>
        <w:ind w:left="4320" w:hanging="360"/>
      </w:pPr>
    </w:lvl>
    <w:lvl w:ilvl="6" w:tplc="A028BB9C">
      <w:start w:val="1"/>
      <w:numFmt w:val="decimal"/>
      <w:lvlText w:val="%7."/>
      <w:lvlJc w:val="left"/>
      <w:pPr>
        <w:tabs>
          <w:tab w:val="num" w:pos="5040"/>
        </w:tabs>
        <w:ind w:left="5040" w:hanging="360"/>
      </w:pPr>
    </w:lvl>
    <w:lvl w:ilvl="7" w:tplc="089221C2">
      <w:start w:val="1"/>
      <w:numFmt w:val="decimal"/>
      <w:lvlText w:val="%8."/>
      <w:lvlJc w:val="left"/>
      <w:pPr>
        <w:tabs>
          <w:tab w:val="num" w:pos="5760"/>
        </w:tabs>
        <w:ind w:left="5760" w:hanging="360"/>
      </w:pPr>
    </w:lvl>
    <w:lvl w:ilvl="8" w:tplc="69AC5E3C">
      <w:start w:val="1"/>
      <w:numFmt w:val="decimal"/>
      <w:lvlText w:val="%9."/>
      <w:lvlJc w:val="left"/>
      <w:pPr>
        <w:tabs>
          <w:tab w:val="num" w:pos="6480"/>
        </w:tabs>
        <w:ind w:left="6480" w:hanging="360"/>
      </w:pPr>
    </w:lvl>
  </w:abstractNum>
  <w:abstractNum w:abstractNumId="18" w15:restartNumberingAfterBreak="0">
    <w:nsid w:val="2DEE4882"/>
    <w:multiLevelType w:val="hybridMultilevel"/>
    <w:tmpl w:val="A808BA96"/>
    <w:lvl w:ilvl="0" w:tplc="8912EF1C">
      <w:start w:val="1"/>
      <w:numFmt w:val="decimal"/>
      <w:lvlText w:val="%1."/>
      <w:lvlJc w:val="left"/>
      <w:pPr>
        <w:tabs>
          <w:tab w:val="num" w:pos="720"/>
        </w:tabs>
        <w:ind w:left="720" w:hanging="360"/>
      </w:pPr>
    </w:lvl>
    <w:lvl w:ilvl="1" w:tplc="C63806C0">
      <w:start w:val="1"/>
      <w:numFmt w:val="decimal"/>
      <w:lvlText w:val="%2."/>
      <w:lvlJc w:val="left"/>
      <w:pPr>
        <w:tabs>
          <w:tab w:val="num" w:pos="1440"/>
        </w:tabs>
        <w:ind w:left="1440" w:hanging="360"/>
      </w:pPr>
    </w:lvl>
    <w:lvl w:ilvl="2" w:tplc="559CC196">
      <w:start w:val="1"/>
      <w:numFmt w:val="decimal"/>
      <w:lvlText w:val="%3."/>
      <w:lvlJc w:val="left"/>
      <w:pPr>
        <w:tabs>
          <w:tab w:val="num" w:pos="2160"/>
        </w:tabs>
        <w:ind w:left="2160" w:hanging="360"/>
      </w:pPr>
    </w:lvl>
    <w:lvl w:ilvl="3" w:tplc="09402AAE">
      <w:start w:val="1"/>
      <w:numFmt w:val="decimal"/>
      <w:lvlText w:val="%4."/>
      <w:lvlJc w:val="left"/>
      <w:pPr>
        <w:tabs>
          <w:tab w:val="num" w:pos="2880"/>
        </w:tabs>
        <w:ind w:left="2880" w:hanging="360"/>
      </w:pPr>
    </w:lvl>
    <w:lvl w:ilvl="4" w:tplc="9DBE2744">
      <w:start w:val="1"/>
      <w:numFmt w:val="decimal"/>
      <w:lvlText w:val="%5."/>
      <w:lvlJc w:val="left"/>
      <w:pPr>
        <w:tabs>
          <w:tab w:val="num" w:pos="3600"/>
        </w:tabs>
        <w:ind w:left="3600" w:hanging="360"/>
      </w:pPr>
    </w:lvl>
    <w:lvl w:ilvl="5" w:tplc="E7508BDA">
      <w:start w:val="1"/>
      <w:numFmt w:val="decimal"/>
      <w:lvlText w:val="%6."/>
      <w:lvlJc w:val="left"/>
      <w:pPr>
        <w:tabs>
          <w:tab w:val="num" w:pos="4320"/>
        </w:tabs>
        <w:ind w:left="4320" w:hanging="360"/>
      </w:pPr>
    </w:lvl>
    <w:lvl w:ilvl="6" w:tplc="D37CE8DE">
      <w:start w:val="1"/>
      <w:numFmt w:val="decimal"/>
      <w:lvlText w:val="%7."/>
      <w:lvlJc w:val="left"/>
      <w:pPr>
        <w:tabs>
          <w:tab w:val="num" w:pos="5040"/>
        </w:tabs>
        <w:ind w:left="5040" w:hanging="360"/>
      </w:pPr>
    </w:lvl>
    <w:lvl w:ilvl="7" w:tplc="51FEF006">
      <w:start w:val="1"/>
      <w:numFmt w:val="decimal"/>
      <w:lvlText w:val="%8."/>
      <w:lvlJc w:val="left"/>
      <w:pPr>
        <w:tabs>
          <w:tab w:val="num" w:pos="5760"/>
        </w:tabs>
        <w:ind w:left="5760" w:hanging="360"/>
      </w:pPr>
    </w:lvl>
    <w:lvl w:ilvl="8" w:tplc="DC16F284">
      <w:start w:val="1"/>
      <w:numFmt w:val="decimal"/>
      <w:lvlText w:val="%9."/>
      <w:lvlJc w:val="left"/>
      <w:pPr>
        <w:tabs>
          <w:tab w:val="num" w:pos="6480"/>
        </w:tabs>
        <w:ind w:left="6480" w:hanging="360"/>
      </w:pPr>
    </w:lvl>
  </w:abstractNum>
  <w:abstractNum w:abstractNumId="19" w15:restartNumberingAfterBreak="0">
    <w:nsid w:val="2E675644"/>
    <w:multiLevelType w:val="multilevel"/>
    <w:tmpl w:val="78000FBA"/>
    <w:lvl w:ilvl="0">
      <w:start w:val="1"/>
      <w:numFmt w:val="decimal"/>
      <w:lvlText w:val="%1."/>
      <w:lvlJc w:val="left"/>
      <w:pPr>
        <w:ind w:left="420" w:hanging="420"/>
      </w:pPr>
      <w:rPr>
        <w:rFonts w:hint="default"/>
      </w:rPr>
    </w:lvl>
    <w:lvl w:ilvl="1">
      <w:start w:val="1"/>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20" w15:restartNumberingAfterBreak="0">
    <w:nsid w:val="32285CFB"/>
    <w:multiLevelType w:val="hybridMultilevel"/>
    <w:tmpl w:val="A5C626D4"/>
    <w:lvl w:ilvl="0" w:tplc="05C6FDA2">
      <w:start w:val="1"/>
      <w:numFmt w:val="decimal"/>
      <w:lvlText w:val="%1."/>
      <w:lvlJc w:val="left"/>
      <w:pPr>
        <w:ind w:left="1069" w:hanging="360"/>
      </w:pPr>
    </w:lvl>
    <w:lvl w:ilvl="1" w:tplc="E6FABBE2">
      <w:start w:val="1"/>
      <w:numFmt w:val="decimal"/>
      <w:lvlText w:val="%2."/>
      <w:lvlJc w:val="left"/>
      <w:pPr>
        <w:ind w:left="1789" w:hanging="360"/>
      </w:pPr>
    </w:lvl>
    <w:lvl w:ilvl="2" w:tplc="58B0AF70">
      <w:start w:val="1"/>
      <w:numFmt w:val="decimal"/>
      <w:lvlText w:val="%3."/>
      <w:lvlJc w:val="left"/>
      <w:pPr>
        <w:ind w:left="2509" w:hanging="180"/>
      </w:pPr>
    </w:lvl>
    <w:lvl w:ilvl="3" w:tplc="F3442D8A">
      <w:start w:val="1"/>
      <w:numFmt w:val="decimal"/>
      <w:lvlText w:val="%4."/>
      <w:lvlJc w:val="left"/>
      <w:pPr>
        <w:ind w:left="3229" w:hanging="360"/>
      </w:pPr>
    </w:lvl>
    <w:lvl w:ilvl="4" w:tplc="6344C616">
      <w:start w:val="1"/>
      <w:numFmt w:val="decimal"/>
      <w:lvlText w:val="%5."/>
      <w:lvlJc w:val="left"/>
      <w:pPr>
        <w:ind w:left="3949" w:hanging="360"/>
      </w:pPr>
    </w:lvl>
    <w:lvl w:ilvl="5" w:tplc="EC808874">
      <w:start w:val="1"/>
      <w:numFmt w:val="decimal"/>
      <w:lvlText w:val="%6."/>
      <w:lvlJc w:val="left"/>
      <w:pPr>
        <w:ind w:left="4669" w:hanging="180"/>
      </w:pPr>
    </w:lvl>
    <w:lvl w:ilvl="6" w:tplc="3BDE0F66">
      <w:start w:val="1"/>
      <w:numFmt w:val="decimal"/>
      <w:lvlText w:val="%7."/>
      <w:lvlJc w:val="left"/>
      <w:pPr>
        <w:ind w:left="5389" w:hanging="360"/>
      </w:pPr>
    </w:lvl>
    <w:lvl w:ilvl="7" w:tplc="3C8AFC6A">
      <w:start w:val="1"/>
      <w:numFmt w:val="decimal"/>
      <w:lvlText w:val="%8."/>
      <w:lvlJc w:val="left"/>
      <w:pPr>
        <w:ind w:left="6109" w:hanging="360"/>
      </w:pPr>
    </w:lvl>
    <w:lvl w:ilvl="8" w:tplc="13ACFB4A">
      <w:start w:val="1"/>
      <w:numFmt w:val="decimal"/>
      <w:lvlText w:val="%9."/>
      <w:lvlJc w:val="left"/>
      <w:pPr>
        <w:ind w:left="6829" w:hanging="180"/>
      </w:pPr>
    </w:lvl>
  </w:abstractNum>
  <w:abstractNum w:abstractNumId="21" w15:restartNumberingAfterBreak="0">
    <w:nsid w:val="386422D8"/>
    <w:multiLevelType w:val="hybridMultilevel"/>
    <w:tmpl w:val="CB7AB4B2"/>
    <w:lvl w:ilvl="0" w:tplc="A79EE7C2">
      <w:start w:val="1"/>
      <w:numFmt w:val="decimal"/>
      <w:lvlText w:val="%1."/>
      <w:lvlJc w:val="left"/>
      <w:pPr>
        <w:tabs>
          <w:tab w:val="num" w:pos="720"/>
        </w:tabs>
        <w:ind w:left="720" w:hanging="360"/>
      </w:pPr>
    </w:lvl>
    <w:lvl w:ilvl="1" w:tplc="ABB4CE24">
      <w:start w:val="1"/>
      <w:numFmt w:val="decimal"/>
      <w:lvlText w:val="%2."/>
      <w:lvlJc w:val="left"/>
      <w:pPr>
        <w:tabs>
          <w:tab w:val="num" w:pos="1440"/>
        </w:tabs>
        <w:ind w:left="1440" w:hanging="360"/>
      </w:pPr>
    </w:lvl>
    <w:lvl w:ilvl="2" w:tplc="F488B7D2">
      <w:start w:val="1"/>
      <w:numFmt w:val="decimal"/>
      <w:lvlText w:val="%3."/>
      <w:lvlJc w:val="left"/>
      <w:pPr>
        <w:tabs>
          <w:tab w:val="num" w:pos="2160"/>
        </w:tabs>
        <w:ind w:left="2160" w:hanging="360"/>
      </w:pPr>
    </w:lvl>
    <w:lvl w:ilvl="3" w:tplc="8BBE8384">
      <w:start w:val="1"/>
      <w:numFmt w:val="decimal"/>
      <w:lvlText w:val="%4."/>
      <w:lvlJc w:val="left"/>
      <w:pPr>
        <w:tabs>
          <w:tab w:val="num" w:pos="2880"/>
        </w:tabs>
        <w:ind w:left="2880" w:hanging="360"/>
      </w:pPr>
    </w:lvl>
    <w:lvl w:ilvl="4" w:tplc="FF70389A">
      <w:start w:val="1"/>
      <w:numFmt w:val="decimal"/>
      <w:lvlText w:val="%5."/>
      <w:lvlJc w:val="left"/>
      <w:pPr>
        <w:tabs>
          <w:tab w:val="num" w:pos="3600"/>
        </w:tabs>
        <w:ind w:left="3600" w:hanging="360"/>
      </w:pPr>
    </w:lvl>
    <w:lvl w:ilvl="5" w:tplc="BC489BA0">
      <w:start w:val="1"/>
      <w:numFmt w:val="decimal"/>
      <w:lvlText w:val="%6."/>
      <w:lvlJc w:val="left"/>
      <w:pPr>
        <w:tabs>
          <w:tab w:val="num" w:pos="4320"/>
        </w:tabs>
        <w:ind w:left="4320" w:hanging="360"/>
      </w:pPr>
    </w:lvl>
    <w:lvl w:ilvl="6" w:tplc="ED50DBFE">
      <w:start w:val="1"/>
      <w:numFmt w:val="decimal"/>
      <w:lvlText w:val="%7."/>
      <w:lvlJc w:val="left"/>
      <w:pPr>
        <w:tabs>
          <w:tab w:val="num" w:pos="5040"/>
        </w:tabs>
        <w:ind w:left="5040" w:hanging="360"/>
      </w:pPr>
    </w:lvl>
    <w:lvl w:ilvl="7" w:tplc="52366C8C">
      <w:start w:val="1"/>
      <w:numFmt w:val="decimal"/>
      <w:lvlText w:val="%8."/>
      <w:lvlJc w:val="left"/>
      <w:pPr>
        <w:tabs>
          <w:tab w:val="num" w:pos="5760"/>
        </w:tabs>
        <w:ind w:left="5760" w:hanging="360"/>
      </w:pPr>
    </w:lvl>
    <w:lvl w:ilvl="8" w:tplc="BBA42AA8">
      <w:start w:val="1"/>
      <w:numFmt w:val="decimal"/>
      <w:lvlText w:val="%9."/>
      <w:lvlJc w:val="left"/>
      <w:pPr>
        <w:tabs>
          <w:tab w:val="num" w:pos="6480"/>
        </w:tabs>
        <w:ind w:left="6480" w:hanging="360"/>
      </w:pPr>
    </w:lvl>
  </w:abstractNum>
  <w:abstractNum w:abstractNumId="22" w15:restartNumberingAfterBreak="0">
    <w:nsid w:val="42811B71"/>
    <w:multiLevelType w:val="hybridMultilevel"/>
    <w:tmpl w:val="D9BCB086"/>
    <w:lvl w:ilvl="0" w:tplc="72885056">
      <w:start w:val="1"/>
      <w:numFmt w:val="decimal"/>
      <w:lvlText w:val="%1."/>
      <w:lvlJc w:val="left"/>
      <w:pPr>
        <w:ind w:left="1068" w:hanging="360"/>
      </w:pPr>
    </w:lvl>
    <w:lvl w:ilvl="1" w:tplc="809095D4">
      <w:start w:val="1"/>
      <w:numFmt w:val="decimal"/>
      <w:lvlText w:val="%2."/>
      <w:lvlJc w:val="left"/>
      <w:pPr>
        <w:ind w:left="1788" w:hanging="360"/>
      </w:pPr>
    </w:lvl>
    <w:lvl w:ilvl="2" w:tplc="4E56AEA8">
      <w:start w:val="1"/>
      <w:numFmt w:val="decimal"/>
      <w:lvlText w:val="%3."/>
      <w:lvlJc w:val="left"/>
      <w:pPr>
        <w:ind w:left="2508" w:hanging="180"/>
      </w:pPr>
    </w:lvl>
    <w:lvl w:ilvl="3" w:tplc="E520AA92">
      <w:start w:val="1"/>
      <w:numFmt w:val="decimal"/>
      <w:lvlText w:val="%4."/>
      <w:lvlJc w:val="left"/>
      <w:pPr>
        <w:ind w:left="3228" w:hanging="360"/>
      </w:pPr>
    </w:lvl>
    <w:lvl w:ilvl="4" w:tplc="45588CFA">
      <w:start w:val="1"/>
      <w:numFmt w:val="decimal"/>
      <w:lvlText w:val="%5."/>
      <w:lvlJc w:val="left"/>
      <w:pPr>
        <w:ind w:left="3948" w:hanging="360"/>
      </w:pPr>
    </w:lvl>
    <w:lvl w:ilvl="5" w:tplc="DC2407AC">
      <w:start w:val="1"/>
      <w:numFmt w:val="decimal"/>
      <w:lvlText w:val="%6."/>
      <w:lvlJc w:val="left"/>
      <w:pPr>
        <w:ind w:left="4668" w:hanging="180"/>
      </w:pPr>
    </w:lvl>
    <w:lvl w:ilvl="6" w:tplc="94A4ED80">
      <w:start w:val="1"/>
      <w:numFmt w:val="decimal"/>
      <w:lvlText w:val="%7."/>
      <w:lvlJc w:val="left"/>
      <w:pPr>
        <w:ind w:left="5388" w:hanging="360"/>
      </w:pPr>
    </w:lvl>
    <w:lvl w:ilvl="7" w:tplc="09288E08">
      <w:start w:val="1"/>
      <w:numFmt w:val="decimal"/>
      <w:lvlText w:val="%8."/>
      <w:lvlJc w:val="left"/>
      <w:pPr>
        <w:ind w:left="6108" w:hanging="360"/>
      </w:pPr>
    </w:lvl>
    <w:lvl w:ilvl="8" w:tplc="47E0EAAE">
      <w:start w:val="1"/>
      <w:numFmt w:val="decimal"/>
      <w:lvlText w:val="%9."/>
      <w:lvlJc w:val="left"/>
      <w:pPr>
        <w:ind w:left="6828" w:hanging="180"/>
      </w:pPr>
    </w:lvl>
  </w:abstractNum>
  <w:abstractNum w:abstractNumId="23" w15:restartNumberingAfterBreak="0">
    <w:nsid w:val="43F6034B"/>
    <w:multiLevelType w:val="hybridMultilevel"/>
    <w:tmpl w:val="FF02B8CC"/>
    <w:lvl w:ilvl="0" w:tplc="EF007CAA">
      <w:start w:val="1"/>
      <w:numFmt w:val="bullet"/>
      <w:lvlText w:val=""/>
      <w:lvlJc w:val="left"/>
      <w:pPr>
        <w:tabs>
          <w:tab w:val="num" w:pos="720"/>
        </w:tabs>
        <w:ind w:left="720" w:hanging="360"/>
      </w:pPr>
      <w:rPr>
        <w:rFonts w:ascii="Symbol" w:hAnsi="Symbol" w:hint="default"/>
        <w:sz w:val="20"/>
      </w:rPr>
    </w:lvl>
    <w:lvl w:ilvl="1" w:tplc="E9EA6168">
      <w:start w:val="1"/>
      <w:numFmt w:val="bullet"/>
      <w:lvlText w:val="o"/>
      <w:lvlJc w:val="left"/>
      <w:pPr>
        <w:tabs>
          <w:tab w:val="num" w:pos="1440"/>
        </w:tabs>
        <w:ind w:left="1440" w:hanging="360"/>
      </w:pPr>
      <w:rPr>
        <w:rFonts w:ascii="Courier New" w:hAnsi="Courier New" w:hint="default"/>
        <w:sz w:val="20"/>
      </w:rPr>
    </w:lvl>
    <w:lvl w:ilvl="2" w:tplc="67605228">
      <w:start w:val="1"/>
      <w:numFmt w:val="bullet"/>
      <w:lvlText w:val=""/>
      <w:lvlJc w:val="left"/>
      <w:pPr>
        <w:tabs>
          <w:tab w:val="num" w:pos="2160"/>
        </w:tabs>
        <w:ind w:left="2160" w:hanging="360"/>
      </w:pPr>
      <w:rPr>
        <w:rFonts w:ascii="Wingdings" w:hAnsi="Wingdings" w:hint="default"/>
        <w:sz w:val="20"/>
      </w:rPr>
    </w:lvl>
    <w:lvl w:ilvl="3" w:tplc="207233C8">
      <w:start w:val="1"/>
      <w:numFmt w:val="bullet"/>
      <w:lvlText w:val=""/>
      <w:lvlJc w:val="left"/>
      <w:pPr>
        <w:tabs>
          <w:tab w:val="num" w:pos="2880"/>
        </w:tabs>
        <w:ind w:left="2880" w:hanging="360"/>
      </w:pPr>
      <w:rPr>
        <w:rFonts w:ascii="Wingdings" w:hAnsi="Wingdings" w:hint="default"/>
        <w:sz w:val="20"/>
      </w:rPr>
    </w:lvl>
    <w:lvl w:ilvl="4" w:tplc="0C682E2C">
      <w:start w:val="1"/>
      <w:numFmt w:val="bullet"/>
      <w:lvlText w:val=""/>
      <w:lvlJc w:val="left"/>
      <w:pPr>
        <w:tabs>
          <w:tab w:val="num" w:pos="3600"/>
        </w:tabs>
        <w:ind w:left="3600" w:hanging="360"/>
      </w:pPr>
      <w:rPr>
        <w:rFonts w:ascii="Wingdings" w:hAnsi="Wingdings" w:hint="default"/>
        <w:sz w:val="20"/>
      </w:rPr>
    </w:lvl>
    <w:lvl w:ilvl="5" w:tplc="A72A7ACC">
      <w:start w:val="1"/>
      <w:numFmt w:val="bullet"/>
      <w:lvlText w:val=""/>
      <w:lvlJc w:val="left"/>
      <w:pPr>
        <w:tabs>
          <w:tab w:val="num" w:pos="4320"/>
        </w:tabs>
        <w:ind w:left="4320" w:hanging="360"/>
      </w:pPr>
      <w:rPr>
        <w:rFonts w:ascii="Wingdings" w:hAnsi="Wingdings" w:hint="default"/>
        <w:sz w:val="20"/>
      </w:rPr>
    </w:lvl>
    <w:lvl w:ilvl="6" w:tplc="5DACEA32">
      <w:start w:val="1"/>
      <w:numFmt w:val="bullet"/>
      <w:lvlText w:val=""/>
      <w:lvlJc w:val="left"/>
      <w:pPr>
        <w:tabs>
          <w:tab w:val="num" w:pos="5040"/>
        </w:tabs>
        <w:ind w:left="5040" w:hanging="360"/>
      </w:pPr>
      <w:rPr>
        <w:rFonts w:ascii="Wingdings" w:hAnsi="Wingdings" w:hint="default"/>
        <w:sz w:val="20"/>
      </w:rPr>
    </w:lvl>
    <w:lvl w:ilvl="7" w:tplc="1B82A290">
      <w:start w:val="1"/>
      <w:numFmt w:val="bullet"/>
      <w:lvlText w:val=""/>
      <w:lvlJc w:val="left"/>
      <w:pPr>
        <w:tabs>
          <w:tab w:val="num" w:pos="5760"/>
        </w:tabs>
        <w:ind w:left="5760" w:hanging="360"/>
      </w:pPr>
      <w:rPr>
        <w:rFonts w:ascii="Wingdings" w:hAnsi="Wingdings" w:hint="default"/>
        <w:sz w:val="20"/>
      </w:rPr>
    </w:lvl>
    <w:lvl w:ilvl="8" w:tplc="EAF685CE">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5423163"/>
    <w:multiLevelType w:val="hybridMultilevel"/>
    <w:tmpl w:val="9FF2A11E"/>
    <w:lvl w:ilvl="0" w:tplc="854642CA">
      <w:start w:val="1"/>
      <w:numFmt w:val="decimal"/>
      <w:lvlText w:val="%1."/>
      <w:lvlJc w:val="left"/>
      <w:pPr>
        <w:tabs>
          <w:tab w:val="num" w:pos="720"/>
        </w:tabs>
        <w:ind w:left="720" w:hanging="360"/>
      </w:pPr>
    </w:lvl>
    <w:lvl w:ilvl="1" w:tplc="AB6E1960">
      <w:start w:val="1"/>
      <w:numFmt w:val="decimal"/>
      <w:lvlText w:val="%2."/>
      <w:lvlJc w:val="left"/>
      <w:pPr>
        <w:tabs>
          <w:tab w:val="num" w:pos="1440"/>
        </w:tabs>
        <w:ind w:left="1440" w:hanging="360"/>
      </w:pPr>
    </w:lvl>
    <w:lvl w:ilvl="2" w:tplc="DD082470">
      <w:start w:val="1"/>
      <w:numFmt w:val="decimal"/>
      <w:lvlText w:val="%3."/>
      <w:lvlJc w:val="left"/>
      <w:pPr>
        <w:tabs>
          <w:tab w:val="num" w:pos="2160"/>
        </w:tabs>
        <w:ind w:left="2160" w:hanging="360"/>
      </w:pPr>
    </w:lvl>
    <w:lvl w:ilvl="3" w:tplc="4BDA7A84">
      <w:start w:val="1"/>
      <w:numFmt w:val="decimal"/>
      <w:lvlText w:val="%4."/>
      <w:lvlJc w:val="left"/>
      <w:pPr>
        <w:tabs>
          <w:tab w:val="num" w:pos="2880"/>
        </w:tabs>
        <w:ind w:left="2880" w:hanging="360"/>
      </w:pPr>
    </w:lvl>
    <w:lvl w:ilvl="4" w:tplc="96220F00">
      <w:start w:val="1"/>
      <w:numFmt w:val="decimal"/>
      <w:lvlText w:val="%5."/>
      <w:lvlJc w:val="left"/>
      <w:pPr>
        <w:tabs>
          <w:tab w:val="num" w:pos="3600"/>
        </w:tabs>
        <w:ind w:left="3600" w:hanging="360"/>
      </w:pPr>
    </w:lvl>
    <w:lvl w:ilvl="5" w:tplc="DDDCFF06">
      <w:start w:val="1"/>
      <w:numFmt w:val="decimal"/>
      <w:lvlText w:val="%6."/>
      <w:lvlJc w:val="left"/>
      <w:pPr>
        <w:tabs>
          <w:tab w:val="num" w:pos="4320"/>
        </w:tabs>
        <w:ind w:left="4320" w:hanging="360"/>
      </w:pPr>
    </w:lvl>
    <w:lvl w:ilvl="6" w:tplc="2B3A9442">
      <w:start w:val="1"/>
      <w:numFmt w:val="decimal"/>
      <w:lvlText w:val="%7."/>
      <w:lvlJc w:val="left"/>
      <w:pPr>
        <w:tabs>
          <w:tab w:val="num" w:pos="5040"/>
        </w:tabs>
        <w:ind w:left="5040" w:hanging="360"/>
      </w:pPr>
    </w:lvl>
    <w:lvl w:ilvl="7" w:tplc="3B966F5C">
      <w:start w:val="1"/>
      <w:numFmt w:val="decimal"/>
      <w:lvlText w:val="%8."/>
      <w:lvlJc w:val="left"/>
      <w:pPr>
        <w:tabs>
          <w:tab w:val="num" w:pos="5760"/>
        </w:tabs>
        <w:ind w:left="5760" w:hanging="360"/>
      </w:pPr>
    </w:lvl>
    <w:lvl w:ilvl="8" w:tplc="794E07CC">
      <w:start w:val="1"/>
      <w:numFmt w:val="decimal"/>
      <w:lvlText w:val="%9."/>
      <w:lvlJc w:val="left"/>
      <w:pPr>
        <w:tabs>
          <w:tab w:val="num" w:pos="6480"/>
        </w:tabs>
        <w:ind w:left="6480" w:hanging="360"/>
      </w:pPr>
    </w:lvl>
  </w:abstractNum>
  <w:abstractNum w:abstractNumId="25" w15:restartNumberingAfterBreak="0">
    <w:nsid w:val="45C85151"/>
    <w:multiLevelType w:val="hybridMultilevel"/>
    <w:tmpl w:val="AA40023C"/>
    <w:lvl w:ilvl="0" w:tplc="FE7EEC0C">
      <w:start w:val="1"/>
      <w:numFmt w:val="decimal"/>
      <w:lvlText w:val="%1."/>
      <w:lvlJc w:val="left"/>
      <w:pPr>
        <w:tabs>
          <w:tab w:val="num" w:pos="720"/>
        </w:tabs>
        <w:ind w:left="720" w:hanging="360"/>
      </w:pPr>
    </w:lvl>
    <w:lvl w:ilvl="1" w:tplc="50426A8C">
      <w:start w:val="1"/>
      <w:numFmt w:val="decimal"/>
      <w:lvlText w:val="%2."/>
      <w:lvlJc w:val="left"/>
      <w:pPr>
        <w:tabs>
          <w:tab w:val="num" w:pos="1440"/>
        </w:tabs>
        <w:ind w:left="1440" w:hanging="360"/>
      </w:pPr>
    </w:lvl>
    <w:lvl w:ilvl="2" w:tplc="E3EC5F12">
      <w:start w:val="1"/>
      <w:numFmt w:val="decimal"/>
      <w:lvlText w:val="%3."/>
      <w:lvlJc w:val="left"/>
      <w:pPr>
        <w:tabs>
          <w:tab w:val="num" w:pos="2160"/>
        </w:tabs>
        <w:ind w:left="2160" w:hanging="360"/>
      </w:pPr>
    </w:lvl>
    <w:lvl w:ilvl="3" w:tplc="BAACFA44">
      <w:start w:val="1"/>
      <w:numFmt w:val="decimal"/>
      <w:lvlText w:val="%4."/>
      <w:lvlJc w:val="left"/>
      <w:pPr>
        <w:tabs>
          <w:tab w:val="num" w:pos="2880"/>
        </w:tabs>
        <w:ind w:left="2880" w:hanging="360"/>
      </w:pPr>
    </w:lvl>
    <w:lvl w:ilvl="4" w:tplc="C0BA4B90">
      <w:start w:val="1"/>
      <w:numFmt w:val="decimal"/>
      <w:lvlText w:val="%5."/>
      <w:lvlJc w:val="left"/>
      <w:pPr>
        <w:tabs>
          <w:tab w:val="num" w:pos="3600"/>
        </w:tabs>
        <w:ind w:left="3600" w:hanging="360"/>
      </w:pPr>
    </w:lvl>
    <w:lvl w:ilvl="5" w:tplc="37087C5A">
      <w:start w:val="1"/>
      <w:numFmt w:val="decimal"/>
      <w:lvlText w:val="%6."/>
      <w:lvlJc w:val="left"/>
      <w:pPr>
        <w:tabs>
          <w:tab w:val="num" w:pos="4320"/>
        </w:tabs>
        <w:ind w:left="4320" w:hanging="360"/>
      </w:pPr>
    </w:lvl>
    <w:lvl w:ilvl="6" w:tplc="ED183DBC">
      <w:start w:val="1"/>
      <w:numFmt w:val="decimal"/>
      <w:lvlText w:val="%7."/>
      <w:lvlJc w:val="left"/>
      <w:pPr>
        <w:tabs>
          <w:tab w:val="num" w:pos="5040"/>
        </w:tabs>
        <w:ind w:left="5040" w:hanging="360"/>
      </w:pPr>
    </w:lvl>
    <w:lvl w:ilvl="7" w:tplc="C94CE79A">
      <w:start w:val="1"/>
      <w:numFmt w:val="decimal"/>
      <w:lvlText w:val="%8."/>
      <w:lvlJc w:val="left"/>
      <w:pPr>
        <w:tabs>
          <w:tab w:val="num" w:pos="5760"/>
        </w:tabs>
        <w:ind w:left="5760" w:hanging="360"/>
      </w:pPr>
    </w:lvl>
    <w:lvl w:ilvl="8" w:tplc="7B0621C4">
      <w:start w:val="1"/>
      <w:numFmt w:val="decimal"/>
      <w:lvlText w:val="%9."/>
      <w:lvlJc w:val="left"/>
      <w:pPr>
        <w:tabs>
          <w:tab w:val="num" w:pos="6480"/>
        </w:tabs>
        <w:ind w:left="6480" w:hanging="360"/>
      </w:pPr>
    </w:lvl>
  </w:abstractNum>
  <w:abstractNum w:abstractNumId="26" w15:restartNumberingAfterBreak="0">
    <w:nsid w:val="49E40720"/>
    <w:multiLevelType w:val="hybridMultilevel"/>
    <w:tmpl w:val="19424236"/>
    <w:lvl w:ilvl="0" w:tplc="86388B22">
      <w:start w:val="1"/>
      <w:numFmt w:val="decimal"/>
      <w:lvlText w:val="%1."/>
      <w:lvlJc w:val="left"/>
      <w:pPr>
        <w:ind w:left="900" w:hanging="360"/>
      </w:pPr>
    </w:lvl>
    <w:lvl w:ilvl="1" w:tplc="1282554A">
      <w:start w:val="1"/>
      <w:numFmt w:val="decimal"/>
      <w:lvlText w:val="%2."/>
      <w:lvlJc w:val="left"/>
      <w:pPr>
        <w:ind w:left="1620" w:hanging="360"/>
      </w:pPr>
    </w:lvl>
    <w:lvl w:ilvl="2" w:tplc="50FC2D8E">
      <w:start w:val="1"/>
      <w:numFmt w:val="decimal"/>
      <w:lvlText w:val="%3."/>
      <w:lvlJc w:val="left"/>
      <w:pPr>
        <w:ind w:left="2340" w:hanging="180"/>
      </w:pPr>
    </w:lvl>
    <w:lvl w:ilvl="3" w:tplc="046AC8CE">
      <w:start w:val="1"/>
      <w:numFmt w:val="decimal"/>
      <w:lvlText w:val="%4."/>
      <w:lvlJc w:val="left"/>
      <w:pPr>
        <w:ind w:left="3060" w:hanging="360"/>
      </w:pPr>
    </w:lvl>
    <w:lvl w:ilvl="4" w:tplc="0A468B8E">
      <w:start w:val="1"/>
      <w:numFmt w:val="decimal"/>
      <w:lvlText w:val="%5."/>
      <w:lvlJc w:val="left"/>
      <w:pPr>
        <w:ind w:left="3780" w:hanging="360"/>
      </w:pPr>
    </w:lvl>
    <w:lvl w:ilvl="5" w:tplc="2B78E7EC">
      <w:start w:val="1"/>
      <w:numFmt w:val="decimal"/>
      <w:lvlText w:val="%6."/>
      <w:lvlJc w:val="left"/>
      <w:pPr>
        <w:ind w:left="4500" w:hanging="180"/>
      </w:pPr>
    </w:lvl>
    <w:lvl w:ilvl="6" w:tplc="EE7A64FC">
      <w:start w:val="1"/>
      <w:numFmt w:val="decimal"/>
      <w:lvlText w:val="%7."/>
      <w:lvlJc w:val="left"/>
      <w:pPr>
        <w:ind w:left="5220" w:hanging="360"/>
      </w:pPr>
    </w:lvl>
    <w:lvl w:ilvl="7" w:tplc="9906133E">
      <w:start w:val="1"/>
      <w:numFmt w:val="decimal"/>
      <w:lvlText w:val="%8."/>
      <w:lvlJc w:val="left"/>
      <w:pPr>
        <w:ind w:left="5940" w:hanging="360"/>
      </w:pPr>
    </w:lvl>
    <w:lvl w:ilvl="8" w:tplc="B4D271FA">
      <w:start w:val="1"/>
      <w:numFmt w:val="decimal"/>
      <w:lvlText w:val="%9."/>
      <w:lvlJc w:val="left"/>
      <w:pPr>
        <w:ind w:left="6660" w:hanging="180"/>
      </w:pPr>
    </w:lvl>
  </w:abstractNum>
  <w:abstractNum w:abstractNumId="27" w15:restartNumberingAfterBreak="0">
    <w:nsid w:val="4A753451"/>
    <w:multiLevelType w:val="hybridMultilevel"/>
    <w:tmpl w:val="66F89AE4"/>
    <w:lvl w:ilvl="0" w:tplc="BC50DB10">
      <w:start w:val="1"/>
      <w:numFmt w:val="bullet"/>
      <w:lvlText w:val=""/>
      <w:lvlJc w:val="left"/>
      <w:pPr>
        <w:tabs>
          <w:tab w:val="num" w:pos="720"/>
        </w:tabs>
        <w:ind w:left="720" w:hanging="360"/>
      </w:pPr>
      <w:rPr>
        <w:rFonts w:ascii="Symbol" w:hAnsi="Symbol" w:hint="default"/>
        <w:sz w:val="20"/>
      </w:rPr>
    </w:lvl>
    <w:lvl w:ilvl="1" w:tplc="7EE47106">
      <w:start w:val="1"/>
      <w:numFmt w:val="bullet"/>
      <w:lvlText w:val="o"/>
      <w:lvlJc w:val="left"/>
      <w:pPr>
        <w:tabs>
          <w:tab w:val="num" w:pos="1440"/>
        </w:tabs>
        <w:ind w:left="1440" w:hanging="360"/>
      </w:pPr>
      <w:rPr>
        <w:rFonts w:ascii="Courier New" w:hAnsi="Courier New" w:hint="default"/>
        <w:sz w:val="20"/>
      </w:rPr>
    </w:lvl>
    <w:lvl w:ilvl="2" w:tplc="4D8A39E0">
      <w:start w:val="1"/>
      <w:numFmt w:val="bullet"/>
      <w:lvlText w:val=""/>
      <w:lvlJc w:val="left"/>
      <w:pPr>
        <w:tabs>
          <w:tab w:val="num" w:pos="2160"/>
        </w:tabs>
        <w:ind w:left="2160" w:hanging="360"/>
      </w:pPr>
      <w:rPr>
        <w:rFonts w:ascii="Wingdings" w:hAnsi="Wingdings" w:hint="default"/>
        <w:sz w:val="20"/>
      </w:rPr>
    </w:lvl>
    <w:lvl w:ilvl="3" w:tplc="A7668D7C">
      <w:start w:val="1"/>
      <w:numFmt w:val="bullet"/>
      <w:lvlText w:val=""/>
      <w:lvlJc w:val="left"/>
      <w:pPr>
        <w:tabs>
          <w:tab w:val="num" w:pos="2880"/>
        </w:tabs>
        <w:ind w:left="2880" w:hanging="360"/>
      </w:pPr>
      <w:rPr>
        <w:rFonts w:ascii="Wingdings" w:hAnsi="Wingdings" w:hint="default"/>
        <w:sz w:val="20"/>
      </w:rPr>
    </w:lvl>
    <w:lvl w:ilvl="4" w:tplc="480C798C">
      <w:start w:val="1"/>
      <w:numFmt w:val="bullet"/>
      <w:lvlText w:val=""/>
      <w:lvlJc w:val="left"/>
      <w:pPr>
        <w:tabs>
          <w:tab w:val="num" w:pos="3600"/>
        </w:tabs>
        <w:ind w:left="3600" w:hanging="360"/>
      </w:pPr>
      <w:rPr>
        <w:rFonts w:ascii="Wingdings" w:hAnsi="Wingdings" w:hint="default"/>
        <w:sz w:val="20"/>
      </w:rPr>
    </w:lvl>
    <w:lvl w:ilvl="5" w:tplc="79145026">
      <w:start w:val="1"/>
      <w:numFmt w:val="bullet"/>
      <w:lvlText w:val=""/>
      <w:lvlJc w:val="left"/>
      <w:pPr>
        <w:tabs>
          <w:tab w:val="num" w:pos="4320"/>
        </w:tabs>
        <w:ind w:left="4320" w:hanging="360"/>
      </w:pPr>
      <w:rPr>
        <w:rFonts w:ascii="Wingdings" w:hAnsi="Wingdings" w:hint="default"/>
        <w:sz w:val="20"/>
      </w:rPr>
    </w:lvl>
    <w:lvl w:ilvl="6" w:tplc="20164BF2">
      <w:start w:val="1"/>
      <w:numFmt w:val="bullet"/>
      <w:lvlText w:val=""/>
      <w:lvlJc w:val="left"/>
      <w:pPr>
        <w:tabs>
          <w:tab w:val="num" w:pos="5040"/>
        </w:tabs>
        <w:ind w:left="5040" w:hanging="360"/>
      </w:pPr>
      <w:rPr>
        <w:rFonts w:ascii="Wingdings" w:hAnsi="Wingdings" w:hint="default"/>
        <w:sz w:val="20"/>
      </w:rPr>
    </w:lvl>
    <w:lvl w:ilvl="7" w:tplc="191820C6">
      <w:start w:val="1"/>
      <w:numFmt w:val="bullet"/>
      <w:lvlText w:val=""/>
      <w:lvlJc w:val="left"/>
      <w:pPr>
        <w:tabs>
          <w:tab w:val="num" w:pos="5760"/>
        </w:tabs>
        <w:ind w:left="5760" w:hanging="360"/>
      </w:pPr>
      <w:rPr>
        <w:rFonts w:ascii="Wingdings" w:hAnsi="Wingdings" w:hint="default"/>
        <w:sz w:val="20"/>
      </w:rPr>
    </w:lvl>
    <w:lvl w:ilvl="8" w:tplc="D4963DEE">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EB4084F"/>
    <w:multiLevelType w:val="hybridMultilevel"/>
    <w:tmpl w:val="E9608FBA"/>
    <w:lvl w:ilvl="0" w:tplc="59FE0270">
      <w:start w:val="1"/>
      <w:numFmt w:val="decimal"/>
      <w:lvlText w:val="%1."/>
      <w:lvlJc w:val="left"/>
      <w:pPr>
        <w:tabs>
          <w:tab w:val="num" w:pos="720"/>
        </w:tabs>
        <w:ind w:left="720" w:hanging="360"/>
      </w:pPr>
    </w:lvl>
    <w:lvl w:ilvl="1" w:tplc="FE861DDA">
      <w:start w:val="1"/>
      <w:numFmt w:val="decimal"/>
      <w:lvlText w:val="%2."/>
      <w:lvlJc w:val="left"/>
      <w:pPr>
        <w:tabs>
          <w:tab w:val="num" w:pos="1440"/>
        </w:tabs>
        <w:ind w:left="1440" w:hanging="360"/>
      </w:pPr>
    </w:lvl>
    <w:lvl w:ilvl="2" w:tplc="8D36F5F4">
      <w:start w:val="1"/>
      <w:numFmt w:val="decimal"/>
      <w:lvlText w:val="%3."/>
      <w:lvlJc w:val="left"/>
      <w:pPr>
        <w:tabs>
          <w:tab w:val="num" w:pos="2160"/>
        </w:tabs>
        <w:ind w:left="2160" w:hanging="360"/>
      </w:pPr>
    </w:lvl>
    <w:lvl w:ilvl="3" w:tplc="322E87B8">
      <w:start w:val="1"/>
      <w:numFmt w:val="decimal"/>
      <w:lvlText w:val="%4."/>
      <w:lvlJc w:val="left"/>
      <w:pPr>
        <w:tabs>
          <w:tab w:val="num" w:pos="2880"/>
        </w:tabs>
        <w:ind w:left="2880" w:hanging="360"/>
      </w:pPr>
    </w:lvl>
    <w:lvl w:ilvl="4" w:tplc="05A6ECD6">
      <w:start w:val="1"/>
      <w:numFmt w:val="decimal"/>
      <w:lvlText w:val="%5."/>
      <w:lvlJc w:val="left"/>
      <w:pPr>
        <w:tabs>
          <w:tab w:val="num" w:pos="3600"/>
        </w:tabs>
        <w:ind w:left="3600" w:hanging="360"/>
      </w:pPr>
    </w:lvl>
    <w:lvl w:ilvl="5" w:tplc="6A244324">
      <w:start w:val="1"/>
      <w:numFmt w:val="decimal"/>
      <w:lvlText w:val="%6."/>
      <w:lvlJc w:val="left"/>
      <w:pPr>
        <w:tabs>
          <w:tab w:val="num" w:pos="4320"/>
        </w:tabs>
        <w:ind w:left="4320" w:hanging="360"/>
      </w:pPr>
    </w:lvl>
    <w:lvl w:ilvl="6" w:tplc="4210F250">
      <w:start w:val="1"/>
      <w:numFmt w:val="decimal"/>
      <w:lvlText w:val="%7."/>
      <w:lvlJc w:val="left"/>
      <w:pPr>
        <w:tabs>
          <w:tab w:val="num" w:pos="5040"/>
        </w:tabs>
        <w:ind w:left="5040" w:hanging="360"/>
      </w:pPr>
    </w:lvl>
    <w:lvl w:ilvl="7" w:tplc="ABA2DA30">
      <w:start w:val="1"/>
      <w:numFmt w:val="decimal"/>
      <w:lvlText w:val="%8."/>
      <w:lvlJc w:val="left"/>
      <w:pPr>
        <w:tabs>
          <w:tab w:val="num" w:pos="5760"/>
        </w:tabs>
        <w:ind w:left="5760" w:hanging="360"/>
      </w:pPr>
    </w:lvl>
    <w:lvl w:ilvl="8" w:tplc="00202A1C">
      <w:start w:val="1"/>
      <w:numFmt w:val="decimal"/>
      <w:lvlText w:val="%9."/>
      <w:lvlJc w:val="left"/>
      <w:pPr>
        <w:tabs>
          <w:tab w:val="num" w:pos="6480"/>
        </w:tabs>
        <w:ind w:left="6480" w:hanging="360"/>
      </w:pPr>
    </w:lvl>
  </w:abstractNum>
  <w:abstractNum w:abstractNumId="29" w15:restartNumberingAfterBreak="0">
    <w:nsid w:val="56C17690"/>
    <w:multiLevelType w:val="hybridMultilevel"/>
    <w:tmpl w:val="75269A26"/>
    <w:lvl w:ilvl="0" w:tplc="49FA6344">
      <w:start w:val="1"/>
      <w:numFmt w:val="decimal"/>
      <w:lvlText w:val="%1."/>
      <w:lvlJc w:val="left"/>
      <w:pPr>
        <w:tabs>
          <w:tab w:val="num" w:pos="720"/>
        </w:tabs>
        <w:ind w:left="720" w:hanging="360"/>
      </w:pPr>
    </w:lvl>
    <w:lvl w:ilvl="1" w:tplc="BBC6398E">
      <w:start w:val="1"/>
      <w:numFmt w:val="decimal"/>
      <w:lvlText w:val="%2."/>
      <w:lvlJc w:val="left"/>
      <w:pPr>
        <w:tabs>
          <w:tab w:val="num" w:pos="1440"/>
        </w:tabs>
        <w:ind w:left="1440" w:hanging="360"/>
      </w:pPr>
    </w:lvl>
    <w:lvl w:ilvl="2" w:tplc="750838F4">
      <w:start w:val="1"/>
      <w:numFmt w:val="decimal"/>
      <w:lvlText w:val="%3."/>
      <w:lvlJc w:val="left"/>
      <w:pPr>
        <w:tabs>
          <w:tab w:val="num" w:pos="2160"/>
        </w:tabs>
        <w:ind w:left="2160" w:hanging="360"/>
      </w:pPr>
    </w:lvl>
    <w:lvl w:ilvl="3" w:tplc="36803422">
      <w:start w:val="1"/>
      <w:numFmt w:val="decimal"/>
      <w:lvlText w:val="%4."/>
      <w:lvlJc w:val="left"/>
      <w:pPr>
        <w:tabs>
          <w:tab w:val="num" w:pos="2880"/>
        </w:tabs>
        <w:ind w:left="2880" w:hanging="360"/>
      </w:pPr>
    </w:lvl>
    <w:lvl w:ilvl="4" w:tplc="8882822C">
      <w:start w:val="1"/>
      <w:numFmt w:val="decimal"/>
      <w:lvlText w:val="%5."/>
      <w:lvlJc w:val="left"/>
      <w:pPr>
        <w:tabs>
          <w:tab w:val="num" w:pos="3600"/>
        </w:tabs>
        <w:ind w:left="3600" w:hanging="360"/>
      </w:pPr>
    </w:lvl>
    <w:lvl w:ilvl="5" w:tplc="31948320">
      <w:start w:val="1"/>
      <w:numFmt w:val="decimal"/>
      <w:lvlText w:val="%6."/>
      <w:lvlJc w:val="left"/>
      <w:pPr>
        <w:tabs>
          <w:tab w:val="num" w:pos="4320"/>
        </w:tabs>
        <w:ind w:left="4320" w:hanging="360"/>
      </w:pPr>
    </w:lvl>
    <w:lvl w:ilvl="6" w:tplc="DBF25D18">
      <w:start w:val="1"/>
      <w:numFmt w:val="decimal"/>
      <w:lvlText w:val="%7."/>
      <w:lvlJc w:val="left"/>
      <w:pPr>
        <w:tabs>
          <w:tab w:val="num" w:pos="5040"/>
        </w:tabs>
        <w:ind w:left="5040" w:hanging="360"/>
      </w:pPr>
    </w:lvl>
    <w:lvl w:ilvl="7" w:tplc="DB88A742">
      <w:start w:val="1"/>
      <w:numFmt w:val="decimal"/>
      <w:lvlText w:val="%8."/>
      <w:lvlJc w:val="left"/>
      <w:pPr>
        <w:tabs>
          <w:tab w:val="num" w:pos="5760"/>
        </w:tabs>
        <w:ind w:left="5760" w:hanging="360"/>
      </w:pPr>
    </w:lvl>
    <w:lvl w:ilvl="8" w:tplc="FFC4BFB0">
      <w:start w:val="1"/>
      <w:numFmt w:val="decimal"/>
      <w:lvlText w:val="%9."/>
      <w:lvlJc w:val="left"/>
      <w:pPr>
        <w:tabs>
          <w:tab w:val="num" w:pos="6480"/>
        </w:tabs>
        <w:ind w:left="6480" w:hanging="360"/>
      </w:pPr>
    </w:lvl>
  </w:abstractNum>
  <w:abstractNum w:abstractNumId="30" w15:restartNumberingAfterBreak="0">
    <w:nsid w:val="591009B4"/>
    <w:multiLevelType w:val="hybridMultilevel"/>
    <w:tmpl w:val="CEE850C4"/>
    <w:lvl w:ilvl="0" w:tplc="F81E4746">
      <w:start w:val="1"/>
      <w:numFmt w:val="decimal"/>
      <w:lvlText w:val="%1."/>
      <w:lvlJc w:val="left"/>
      <w:pPr>
        <w:tabs>
          <w:tab w:val="num" w:pos="720"/>
        </w:tabs>
        <w:ind w:left="720" w:hanging="360"/>
      </w:pPr>
    </w:lvl>
    <w:lvl w:ilvl="1" w:tplc="A9A22C06">
      <w:start w:val="1"/>
      <w:numFmt w:val="decimal"/>
      <w:lvlText w:val="%2."/>
      <w:lvlJc w:val="left"/>
      <w:pPr>
        <w:tabs>
          <w:tab w:val="num" w:pos="1440"/>
        </w:tabs>
        <w:ind w:left="1440" w:hanging="360"/>
      </w:pPr>
    </w:lvl>
    <w:lvl w:ilvl="2" w:tplc="48A43D80">
      <w:start w:val="1"/>
      <w:numFmt w:val="decimal"/>
      <w:lvlText w:val="%3."/>
      <w:lvlJc w:val="left"/>
      <w:pPr>
        <w:tabs>
          <w:tab w:val="num" w:pos="2160"/>
        </w:tabs>
        <w:ind w:left="2160" w:hanging="360"/>
      </w:pPr>
    </w:lvl>
    <w:lvl w:ilvl="3" w:tplc="C6D8C8CE">
      <w:start w:val="1"/>
      <w:numFmt w:val="decimal"/>
      <w:lvlText w:val="%4."/>
      <w:lvlJc w:val="left"/>
      <w:pPr>
        <w:tabs>
          <w:tab w:val="num" w:pos="2880"/>
        </w:tabs>
        <w:ind w:left="2880" w:hanging="360"/>
      </w:pPr>
    </w:lvl>
    <w:lvl w:ilvl="4" w:tplc="1652CCD8">
      <w:start w:val="1"/>
      <w:numFmt w:val="decimal"/>
      <w:lvlText w:val="%5."/>
      <w:lvlJc w:val="left"/>
      <w:pPr>
        <w:tabs>
          <w:tab w:val="num" w:pos="3600"/>
        </w:tabs>
        <w:ind w:left="3600" w:hanging="360"/>
      </w:pPr>
    </w:lvl>
    <w:lvl w:ilvl="5" w:tplc="FB4EA708">
      <w:start w:val="1"/>
      <w:numFmt w:val="decimal"/>
      <w:lvlText w:val="%6."/>
      <w:lvlJc w:val="left"/>
      <w:pPr>
        <w:tabs>
          <w:tab w:val="num" w:pos="4320"/>
        </w:tabs>
        <w:ind w:left="4320" w:hanging="360"/>
      </w:pPr>
    </w:lvl>
    <w:lvl w:ilvl="6" w:tplc="8480A9DA">
      <w:start w:val="1"/>
      <w:numFmt w:val="decimal"/>
      <w:lvlText w:val="%7."/>
      <w:lvlJc w:val="left"/>
      <w:pPr>
        <w:tabs>
          <w:tab w:val="num" w:pos="5040"/>
        </w:tabs>
        <w:ind w:left="5040" w:hanging="360"/>
      </w:pPr>
    </w:lvl>
    <w:lvl w:ilvl="7" w:tplc="7A581556">
      <w:start w:val="1"/>
      <w:numFmt w:val="decimal"/>
      <w:lvlText w:val="%8."/>
      <w:lvlJc w:val="left"/>
      <w:pPr>
        <w:tabs>
          <w:tab w:val="num" w:pos="5760"/>
        </w:tabs>
        <w:ind w:left="5760" w:hanging="360"/>
      </w:pPr>
    </w:lvl>
    <w:lvl w:ilvl="8" w:tplc="C8749F3C">
      <w:start w:val="1"/>
      <w:numFmt w:val="decimal"/>
      <w:lvlText w:val="%9."/>
      <w:lvlJc w:val="left"/>
      <w:pPr>
        <w:tabs>
          <w:tab w:val="num" w:pos="6480"/>
        </w:tabs>
        <w:ind w:left="6480" w:hanging="360"/>
      </w:pPr>
    </w:lvl>
  </w:abstractNum>
  <w:abstractNum w:abstractNumId="31" w15:restartNumberingAfterBreak="0">
    <w:nsid w:val="63241AA0"/>
    <w:multiLevelType w:val="hybridMultilevel"/>
    <w:tmpl w:val="4F18D15E"/>
    <w:lvl w:ilvl="0" w:tplc="8F9023F8">
      <w:start w:val="1"/>
      <w:numFmt w:val="decimal"/>
      <w:lvlText w:val="%1."/>
      <w:lvlJc w:val="left"/>
      <w:pPr>
        <w:tabs>
          <w:tab w:val="num" w:pos="720"/>
        </w:tabs>
        <w:ind w:left="720" w:hanging="360"/>
      </w:pPr>
    </w:lvl>
    <w:lvl w:ilvl="1" w:tplc="5B0E8062">
      <w:start w:val="1"/>
      <w:numFmt w:val="decimal"/>
      <w:lvlText w:val="%2."/>
      <w:lvlJc w:val="left"/>
      <w:pPr>
        <w:tabs>
          <w:tab w:val="num" w:pos="1440"/>
        </w:tabs>
        <w:ind w:left="1440" w:hanging="360"/>
      </w:pPr>
    </w:lvl>
    <w:lvl w:ilvl="2" w:tplc="B05C62BC">
      <w:start w:val="1"/>
      <w:numFmt w:val="decimal"/>
      <w:lvlText w:val="%3."/>
      <w:lvlJc w:val="left"/>
      <w:pPr>
        <w:tabs>
          <w:tab w:val="num" w:pos="2160"/>
        </w:tabs>
        <w:ind w:left="2160" w:hanging="360"/>
      </w:pPr>
    </w:lvl>
    <w:lvl w:ilvl="3" w:tplc="5EF69120">
      <w:start w:val="1"/>
      <w:numFmt w:val="decimal"/>
      <w:lvlText w:val="%4."/>
      <w:lvlJc w:val="left"/>
      <w:pPr>
        <w:tabs>
          <w:tab w:val="num" w:pos="2880"/>
        </w:tabs>
        <w:ind w:left="2880" w:hanging="360"/>
      </w:pPr>
    </w:lvl>
    <w:lvl w:ilvl="4" w:tplc="03CE67E4">
      <w:start w:val="1"/>
      <w:numFmt w:val="decimal"/>
      <w:lvlText w:val="%5."/>
      <w:lvlJc w:val="left"/>
      <w:pPr>
        <w:tabs>
          <w:tab w:val="num" w:pos="3600"/>
        </w:tabs>
        <w:ind w:left="3600" w:hanging="360"/>
      </w:pPr>
    </w:lvl>
    <w:lvl w:ilvl="5" w:tplc="F620EF9A">
      <w:start w:val="1"/>
      <w:numFmt w:val="decimal"/>
      <w:lvlText w:val="%6."/>
      <w:lvlJc w:val="left"/>
      <w:pPr>
        <w:tabs>
          <w:tab w:val="num" w:pos="4320"/>
        </w:tabs>
        <w:ind w:left="4320" w:hanging="360"/>
      </w:pPr>
    </w:lvl>
    <w:lvl w:ilvl="6" w:tplc="8F622458">
      <w:start w:val="1"/>
      <w:numFmt w:val="decimal"/>
      <w:lvlText w:val="%7."/>
      <w:lvlJc w:val="left"/>
      <w:pPr>
        <w:tabs>
          <w:tab w:val="num" w:pos="5040"/>
        </w:tabs>
        <w:ind w:left="5040" w:hanging="360"/>
      </w:pPr>
    </w:lvl>
    <w:lvl w:ilvl="7" w:tplc="C47C66E0">
      <w:start w:val="1"/>
      <w:numFmt w:val="decimal"/>
      <w:lvlText w:val="%8."/>
      <w:lvlJc w:val="left"/>
      <w:pPr>
        <w:tabs>
          <w:tab w:val="num" w:pos="5760"/>
        </w:tabs>
        <w:ind w:left="5760" w:hanging="360"/>
      </w:pPr>
    </w:lvl>
    <w:lvl w:ilvl="8" w:tplc="3922300A">
      <w:start w:val="1"/>
      <w:numFmt w:val="decimal"/>
      <w:lvlText w:val="%9."/>
      <w:lvlJc w:val="left"/>
      <w:pPr>
        <w:tabs>
          <w:tab w:val="num" w:pos="6480"/>
        </w:tabs>
        <w:ind w:left="6480" w:hanging="360"/>
      </w:pPr>
    </w:lvl>
  </w:abstractNum>
  <w:abstractNum w:abstractNumId="32" w15:restartNumberingAfterBreak="0">
    <w:nsid w:val="64C36C6A"/>
    <w:multiLevelType w:val="multilevel"/>
    <w:tmpl w:val="9CA01044"/>
    <w:lvl w:ilvl="0">
      <w:start w:val="1"/>
      <w:numFmt w:val="decimal"/>
      <w:lvlText w:val="%1"/>
      <w:lvlJc w:val="left"/>
      <w:pPr>
        <w:ind w:left="375" w:hanging="375"/>
      </w:pPr>
    </w:lvl>
    <w:lvl w:ilvl="1">
      <w:start w:val="5"/>
      <w:numFmt w:val="decimal"/>
      <w:lvlText w:val="%1.%2"/>
      <w:lvlJc w:val="left"/>
      <w:pPr>
        <w:ind w:left="1226" w:hanging="375"/>
      </w:pPr>
    </w:lvl>
    <w:lvl w:ilvl="2">
      <w:start w:val="1"/>
      <w:numFmt w:val="decimal"/>
      <w:lvlText w:val="%1.%2.%3"/>
      <w:lvlJc w:val="left"/>
      <w:pPr>
        <w:ind w:left="1800" w:hanging="720"/>
      </w:pPr>
    </w:lvl>
    <w:lvl w:ilvl="3">
      <w:start w:val="1"/>
      <w:numFmt w:val="decimal"/>
      <w:lvlText w:val="%1.%2.%3.%4"/>
      <w:lvlJc w:val="left"/>
      <w:pPr>
        <w:ind w:left="2700" w:hanging="1080"/>
      </w:pPr>
    </w:lvl>
    <w:lvl w:ilvl="4">
      <w:start w:val="1"/>
      <w:numFmt w:val="decimal"/>
      <w:lvlText w:val="%1.%2.%3.%4.%5"/>
      <w:lvlJc w:val="left"/>
      <w:pPr>
        <w:ind w:left="3240" w:hanging="1080"/>
      </w:pPr>
    </w:lvl>
    <w:lvl w:ilvl="5">
      <w:start w:val="1"/>
      <w:numFmt w:val="decimal"/>
      <w:lvlText w:val="%1.%2.%3.%4.%5.%6"/>
      <w:lvlJc w:val="left"/>
      <w:pPr>
        <w:ind w:left="4140" w:hanging="1440"/>
      </w:pPr>
    </w:lvl>
    <w:lvl w:ilvl="6">
      <w:start w:val="1"/>
      <w:numFmt w:val="decimal"/>
      <w:lvlText w:val="%1.%2.%3.%4.%5.%6.%7"/>
      <w:lvlJc w:val="left"/>
      <w:pPr>
        <w:ind w:left="4680" w:hanging="1440"/>
      </w:pPr>
    </w:lvl>
    <w:lvl w:ilvl="7">
      <w:start w:val="1"/>
      <w:numFmt w:val="decimal"/>
      <w:lvlText w:val="%1.%2.%3.%4.%5.%6.%7.%8"/>
      <w:lvlJc w:val="left"/>
      <w:pPr>
        <w:ind w:left="5580" w:hanging="1800"/>
      </w:pPr>
    </w:lvl>
    <w:lvl w:ilvl="8">
      <w:start w:val="1"/>
      <w:numFmt w:val="decimal"/>
      <w:lvlText w:val="%1.%2.%3.%4.%5.%6.%7.%8.%9"/>
      <w:lvlJc w:val="left"/>
      <w:pPr>
        <w:ind w:left="6480" w:hanging="2160"/>
      </w:pPr>
    </w:lvl>
  </w:abstractNum>
  <w:abstractNum w:abstractNumId="33" w15:restartNumberingAfterBreak="0">
    <w:nsid w:val="6722528D"/>
    <w:multiLevelType w:val="hybridMultilevel"/>
    <w:tmpl w:val="782EDB66"/>
    <w:lvl w:ilvl="0" w:tplc="675245E6">
      <w:start w:val="2"/>
      <w:numFmt w:val="decimal"/>
      <w:lvlText w:val="%1."/>
      <w:lvlJc w:val="left"/>
      <w:pPr>
        <w:tabs>
          <w:tab w:val="num" w:pos="720"/>
        </w:tabs>
        <w:ind w:left="720" w:hanging="360"/>
      </w:pPr>
    </w:lvl>
    <w:lvl w:ilvl="1" w:tplc="0DC6BE98">
      <w:start w:val="1"/>
      <w:numFmt w:val="decimal"/>
      <w:lvlText w:val="%2."/>
      <w:lvlJc w:val="left"/>
      <w:pPr>
        <w:tabs>
          <w:tab w:val="num" w:pos="1440"/>
        </w:tabs>
        <w:ind w:left="1440" w:hanging="360"/>
      </w:pPr>
    </w:lvl>
    <w:lvl w:ilvl="2" w:tplc="5296A88C">
      <w:start w:val="1"/>
      <w:numFmt w:val="decimal"/>
      <w:lvlText w:val="%3."/>
      <w:lvlJc w:val="left"/>
      <w:pPr>
        <w:tabs>
          <w:tab w:val="num" w:pos="2160"/>
        </w:tabs>
        <w:ind w:left="2160" w:hanging="360"/>
      </w:pPr>
    </w:lvl>
    <w:lvl w:ilvl="3" w:tplc="72EC5E12">
      <w:start w:val="1"/>
      <w:numFmt w:val="decimal"/>
      <w:lvlText w:val="%4."/>
      <w:lvlJc w:val="left"/>
      <w:pPr>
        <w:tabs>
          <w:tab w:val="num" w:pos="2880"/>
        </w:tabs>
        <w:ind w:left="2880" w:hanging="360"/>
      </w:pPr>
    </w:lvl>
    <w:lvl w:ilvl="4" w:tplc="67EAEF08">
      <w:start w:val="1"/>
      <w:numFmt w:val="decimal"/>
      <w:lvlText w:val="%5."/>
      <w:lvlJc w:val="left"/>
      <w:pPr>
        <w:tabs>
          <w:tab w:val="num" w:pos="3600"/>
        </w:tabs>
        <w:ind w:left="3600" w:hanging="360"/>
      </w:pPr>
    </w:lvl>
    <w:lvl w:ilvl="5" w:tplc="CF34B97A">
      <w:start w:val="1"/>
      <w:numFmt w:val="decimal"/>
      <w:lvlText w:val="%6."/>
      <w:lvlJc w:val="left"/>
      <w:pPr>
        <w:tabs>
          <w:tab w:val="num" w:pos="4320"/>
        </w:tabs>
        <w:ind w:left="4320" w:hanging="360"/>
      </w:pPr>
    </w:lvl>
    <w:lvl w:ilvl="6" w:tplc="270E8620">
      <w:start w:val="1"/>
      <w:numFmt w:val="decimal"/>
      <w:lvlText w:val="%7."/>
      <w:lvlJc w:val="left"/>
      <w:pPr>
        <w:tabs>
          <w:tab w:val="num" w:pos="5040"/>
        </w:tabs>
        <w:ind w:left="5040" w:hanging="360"/>
      </w:pPr>
    </w:lvl>
    <w:lvl w:ilvl="7" w:tplc="FD66F1D4">
      <w:start w:val="1"/>
      <w:numFmt w:val="decimal"/>
      <w:lvlText w:val="%8."/>
      <w:lvlJc w:val="left"/>
      <w:pPr>
        <w:tabs>
          <w:tab w:val="num" w:pos="5760"/>
        </w:tabs>
        <w:ind w:left="5760" w:hanging="360"/>
      </w:pPr>
    </w:lvl>
    <w:lvl w:ilvl="8" w:tplc="FEAA659E">
      <w:start w:val="1"/>
      <w:numFmt w:val="decimal"/>
      <w:lvlText w:val="%9."/>
      <w:lvlJc w:val="left"/>
      <w:pPr>
        <w:tabs>
          <w:tab w:val="num" w:pos="6480"/>
        </w:tabs>
        <w:ind w:left="6480" w:hanging="360"/>
      </w:pPr>
    </w:lvl>
  </w:abstractNum>
  <w:abstractNum w:abstractNumId="34" w15:restartNumberingAfterBreak="0">
    <w:nsid w:val="6A557AB5"/>
    <w:multiLevelType w:val="hybridMultilevel"/>
    <w:tmpl w:val="85047D5E"/>
    <w:lvl w:ilvl="0" w:tplc="DECCD610">
      <w:start w:val="3"/>
      <w:numFmt w:val="decimal"/>
      <w:lvlText w:val="%1."/>
      <w:lvlJc w:val="left"/>
      <w:pPr>
        <w:ind w:left="900" w:hanging="360"/>
      </w:pPr>
      <w:rPr>
        <w:rFonts w:hint="default"/>
      </w:rPr>
    </w:lvl>
    <w:lvl w:ilvl="1" w:tplc="D1789324">
      <w:start w:val="1"/>
      <w:numFmt w:val="lowerLetter"/>
      <w:lvlText w:val="%2."/>
      <w:lvlJc w:val="left"/>
      <w:pPr>
        <w:ind w:left="1620" w:hanging="360"/>
      </w:pPr>
    </w:lvl>
    <w:lvl w:ilvl="2" w:tplc="426A35B8">
      <w:start w:val="1"/>
      <w:numFmt w:val="lowerRoman"/>
      <w:lvlText w:val="%3."/>
      <w:lvlJc w:val="right"/>
      <w:pPr>
        <w:ind w:left="2340" w:hanging="180"/>
      </w:pPr>
    </w:lvl>
    <w:lvl w:ilvl="3" w:tplc="35405C44">
      <w:start w:val="1"/>
      <w:numFmt w:val="decimal"/>
      <w:lvlText w:val="%4."/>
      <w:lvlJc w:val="left"/>
      <w:pPr>
        <w:ind w:left="3060" w:hanging="360"/>
      </w:pPr>
    </w:lvl>
    <w:lvl w:ilvl="4" w:tplc="36000FF2">
      <w:start w:val="1"/>
      <w:numFmt w:val="lowerLetter"/>
      <w:lvlText w:val="%5."/>
      <w:lvlJc w:val="left"/>
      <w:pPr>
        <w:ind w:left="3780" w:hanging="360"/>
      </w:pPr>
    </w:lvl>
    <w:lvl w:ilvl="5" w:tplc="211CA3EE">
      <w:start w:val="1"/>
      <w:numFmt w:val="lowerRoman"/>
      <w:lvlText w:val="%6."/>
      <w:lvlJc w:val="right"/>
      <w:pPr>
        <w:ind w:left="4500" w:hanging="180"/>
      </w:pPr>
    </w:lvl>
    <w:lvl w:ilvl="6" w:tplc="8250B844">
      <w:start w:val="1"/>
      <w:numFmt w:val="decimal"/>
      <w:lvlText w:val="%7."/>
      <w:lvlJc w:val="left"/>
      <w:pPr>
        <w:ind w:left="5220" w:hanging="360"/>
      </w:pPr>
    </w:lvl>
    <w:lvl w:ilvl="7" w:tplc="7C0C6DC0">
      <w:start w:val="1"/>
      <w:numFmt w:val="lowerLetter"/>
      <w:lvlText w:val="%8."/>
      <w:lvlJc w:val="left"/>
      <w:pPr>
        <w:ind w:left="5940" w:hanging="360"/>
      </w:pPr>
    </w:lvl>
    <w:lvl w:ilvl="8" w:tplc="E2DCC612">
      <w:start w:val="1"/>
      <w:numFmt w:val="lowerRoman"/>
      <w:lvlText w:val="%9."/>
      <w:lvlJc w:val="right"/>
      <w:pPr>
        <w:ind w:left="6660" w:hanging="180"/>
      </w:pPr>
    </w:lvl>
  </w:abstractNum>
  <w:abstractNum w:abstractNumId="35" w15:restartNumberingAfterBreak="0">
    <w:nsid w:val="6C750BC1"/>
    <w:multiLevelType w:val="multilevel"/>
    <w:tmpl w:val="49FE145C"/>
    <w:lvl w:ilvl="0">
      <w:start w:val="1"/>
      <w:numFmt w:val="decimal"/>
      <w:lvlText w:val="%1."/>
      <w:lvlJc w:val="left"/>
      <w:pPr>
        <w:ind w:left="900" w:hanging="360"/>
      </w:pPr>
    </w:lvl>
    <w:lvl w:ilvl="1">
      <w:start w:val="4"/>
      <w:numFmt w:val="decimal"/>
      <w:lvlText w:val="%1.%2."/>
      <w:lvlJc w:val="left"/>
      <w:pPr>
        <w:ind w:left="1260" w:hanging="720"/>
      </w:pPr>
    </w:lvl>
    <w:lvl w:ilvl="2">
      <w:start w:val="1"/>
      <w:numFmt w:val="decimal"/>
      <w:lvlText w:val="%1.%2.%3."/>
      <w:lvlJc w:val="left"/>
      <w:pPr>
        <w:ind w:left="1260" w:hanging="720"/>
      </w:pPr>
    </w:lvl>
    <w:lvl w:ilvl="3">
      <w:start w:val="1"/>
      <w:numFmt w:val="decimal"/>
      <w:lvlText w:val="%1.%2.%3.%4."/>
      <w:lvlJc w:val="left"/>
      <w:pPr>
        <w:ind w:left="1620" w:hanging="1080"/>
      </w:pPr>
    </w:lvl>
    <w:lvl w:ilvl="4">
      <w:start w:val="1"/>
      <w:numFmt w:val="decimal"/>
      <w:lvlText w:val="%1.%2.%3.%4.%5."/>
      <w:lvlJc w:val="left"/>
      <w:pPr>
        <w:ind w:left="1620" w:hanging="1080"/>
      </w:pPr>
    </w:lvl>
    <w:lvl w:ilvl="5">
      <w:start w:val="1"/>
      <w:numFmt w:val="decimal"/>
      <w:lvlText w:val="%1.%2.%3.%4.%5.%6."/>
      <w:lvlJc w:val="left"/>
      <w:pPr>
        <w:ind w:left="1980" w:hanging="1440"/>
      </w:pPr>
    </w:lvl>
    <w:lvl w:ilvl="6">
      <w:start w:val="1"/>
      <w:numFmt w:val="decimal"/>
      <w:lvlText w:val="%1.%2.%3.%4.%5.%6.%7."/>
      <w:lvlJc w:val="left"/>
      <w:pPr>
        <w:ind w:left="2340" w:hanging="1800"/>
      </w:pPr>
    </w:lvl>
    <w:lvl w:ilvl="7">
      <w:start w:val="1"/>
      <w:numFmt w:val="decimal"/>
      <w:lvlText w:val="%1.%2.%3.%4.%5.%6.%7.%8."/>
      <w:lvlJc w:val="left"/>
      <w:pPr>
        <w:ind w:left="2340" w:hanging="1800"/>
      </w:pPr>
    </w:lvl>
    <w:lvl w:ilvl="8">
      <w:start w:val="1"/>
      <w:numFmt w:val="decimal"/>
      <w:lvlText w:val="%1.%2.%3.%4.%5.%6.%7.%8.%9."/>
      <w:lvlJc w:val="left"/>
      <w:pPr>
        <w:ind w:left="2700" w:hanging="2160"/>
      </w:pPr>
    </w:lvl>
  </w:abstractNum>
  <w:abstractNum w:abstractNumId="36" w15:restartNumberingAfterBreak="0">
    <w:nsid w:val="7343294A"/>
    <w:multiLevelType w:val="multilevel"/>
    <w:tmpl w:val="776CCC38"/>
    <w:lvl w:ilvl="0">
      <w:start w:val="1"/>
      <w:numFmt w:val="decimal"/>
      <w:lvlText w:val="%1."/>
      <w:lvlJc w:val="left"/>
      <w:pPr>
        <w:ind w:left="420" w:hanging="420"/>
      </w:pPr>
      <w:rPr>
        <w:rFonts w:hint="default"/>
      </w:rPr>
    </w:lvl>
    <w:lvl w:ilvl="1">
      <w:start w:val="1"/>
      <w:numFmt w:val="decimal"/>
      <w:lvlText w:val="%1.%2."/>
      <w:lvlJc w:val="left"/>
      <w:pPr>
        <w:ind w:left="1260" w:hanging="72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5040" w:hanging="180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37" w15:restartNumberingAfterBreak="0">
    <w:nsid w:val="759476E8"/>
    <w:multiLevelType w:val="multilevel"/>
    <w:tmpl w:val="1D26982A"/>
    <w:lvl w:ilvl="0">
      <w:start w:val="1"/>
      <w:numFmt w:val="decimal"/>
      <w:lvlText w:val="%1."/>
      <w:lvlJc w:val="left"/>
      <w:pPr>
        <w:ind w:left="1065" w:hanging="1065"/>
      </w:pPr>
      <w:rPr>
        <w:rFonts w:hint="default"/>
      </w:rPr>
    </w:lvl>
    <w:lvl w:ilvl="1">
      <w:start w:val="1"/>
      <w:numFmt w:val="decimal"/>
      <w:lvlText w:val="%1.%2."/>
      <w:lvlJc w:val="left"/>
      <w:pPr>
        <w:ind w:left="1605" w:hanging="1065"/>
      </w:pPr>
      <w:rPr>
        <w:rFonts w:hint="default"/>
      </w:rPr>
    </w:lvl>
    <w:lvl w:ilvl="2">
      <w:start w:val="1"/>
      <w:numFmt w:val="decimal"/>
      <w:lvlText w:val="%1.%2.%3."/>
      <w:lvlJc w:val="left"/>
      <w:pPr>
        <w:ind w:left="2145" w:hanging="1065"/>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5040" w:hanging="180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38" w15:restartNumberingAfterBreak="0">
    <w:nsid w:val="76002B3E"/>
    <w:multiLevelType w:val="hybridMultilevel"/>
    <w:tmpl w:val="67189E68"/>
    <w:lvl w:ilvl="0" w:tplc="9244B44E">
      <w:start w:val="1"/>
      <w:numFmt w:val="decimal"/>
      <w:lvlText w:val="%1."/>
      <w:lvlJc w:val="left"/>
      <w:pPr>
        <w:tabs>
          <w:tab w:val="num" w:pos="720"/>
        </w:tabs>
        <w:ind w:left="720" w:hanging="360"/>
      </w:pPr>
    </w:lvl>
    <w:lvl w:ilvl="1" w:tplc="A992DBE4">
      <w:start w:val="1"/>
      <w:numFmt w:val="decimal"/>
      <w:lvlText w:val="%2."/>
      <w:lvlJc w:val="left"/>
      <w:pPr>
        <w:tabs>
          <w:tab w:val="num" w:pos="1440"/>
        </w:tabs>
        <w:ind w:left="1440" w:hanging="360"/>
      </w:pPr>
    </w:lvl>
    <w:lvl w:ilvl="2" w:tplc="641055B2">
      <w:start w:val="1"/>
      <w:numFmt w:val="decimal"/>
      <w:lvlText w:val="%3."/>
      <w:lvlJc w:val="left"/>
      <w:pPr>
        <w:tabs>
          <w:tab w:val="num" w:pos="2160"/>
        </w:tabs>
        <w:ind w:left="2160" w:hanging="360"/>
      </w:pPr>
    </w:lvl>
    <w:lvl w:ilvl="3" w:tplc="F5DEC610">
      <w:start w:val="1"/>
      <w:numFmt w:val="decimal"/>
      <w:lvlText w:val="%4."/>
      <w:lvlJc w:val="left"/>
      <w:pPr>
        <w:tabs>
          <w:tab w:val="num" w:pos="2880"/>
        </w:tabs>
        <w:ind w:left="2880" w:hanging="360"/>
      </w:pPr>
    </w:lvl>
    <w:lvl w:ilvl="4" w:tplc="FD9AC072">
      <w:start w:val="1"/>
      <w:numFmt w:val="decimal"/>
      <w:lvlText w:val="%5."/>
      <w:lvlJc w:val="left"/>
      <w:pPr>
        <w:tabs>
          <w:tab w:val="num" w:pos="3600"/>
        </w:tabs>
        <w:ind w:left="3600" w:hanging="360"/>
      </w:pPr>
    </w:lvl>
    <w:lvl w:ilvl="5" w:tplc="500C5814">
      <w:start w:val="1"/>
      <w:numFmt w:val="decimal"/>
      <w:lvlText w:val="%6."/>
      <w:lvlJc w:val="left"/>
      <w:pPr>
        <w:tabs>
          <w:tab w:val="num" w:pos="4320"/>
        </w:tabs>
        <w:ind w:left="4320" w:hanging="360"/>
      </w:pPr>
    </w:lvl>
    <w:lvl w:ilvl="6" w:tplc="82F6BE16">
      <w:start w:val="1"/>
      <w:numFmt w:val="decimal"/>
      <w:lvlText w:val="%7."/>
      <w:lvlJc w:val="left"/>
      <w:pPr>
        <w:tabs>
          <w:tab w:val="num" w:pos="5040"/>
        </w:tabs>
        <w:ind w:left="5040" w:hanging="360"/>
      </w:pPr>
    </w:lvl>
    <w:lvl w:ilvl="7" w:tplc="EDB82D10">
      <w:start w:val="1"/>
      <w:numFmt w:val="decimal"/>
      <w:lvlText w:val="%8."/>
      <w:lvlJc w:val="left"/>
      <w:pPr>
        <w:tabs>
          <w:tab w:val="num" w:pos="5760"/>
        </w:tabs>
        <w:ind w:left="5760" w:hanging="360"/>
      </w:pPr>
    </w:lvl>
    <w:lvl w:ilvl="8" w:tplc="4F20EF56">
      <w:start w:val="1"/>
      <w:numFmt w:val="decimal"/>
      <w:lvlText w:val="%9."/>
      <w:lvlJc w:val="left"/>
      <w:pPr>
        <w:tabs>
          <w:tab w:val="num" w:pos="6480"/>
        </w:tabs>
        <w:ind w:left="6480" w:hanging="360"/>
      </w:pPr>
    </w:lvl>
  </w:abstractNum>
  <w:abstractNum w:abstractNumId="39" w15:restartNumberingAfterBreak="0">
    <w:nsid w:val="77E4329A"/>
    <w:multiLevelType w:val="hybridMultilevel"/>
    <w:tmpl w:val="ECEEF066"/>
    <w:lvl w:ilvl="0" w:tplc="1448823A">
      <w:start w:val="1"/>
      <w:numFmt w:val="bullet"/>
      <w:lvlText w:val=""/>
      <w:lvlJc w:val="left"/>
      <w:pPr>
        <w:tabs>
          <w:tab w:val="num" w:pos="720"/>
        </w:tabs>
        <w:ind w:left="720" w:hanging="360"/>
      </w:pPr>
      <w:rPr>
        <w:rFonts w:ascii="Symbol" w:hAnsi="Symbol" w:hint="default"/>
        <w:sz w:val="20"/>
      </w:rPr>
    </w:lvl>
    <w:lvl w:ilvl="1" w:tplc="68F4D406">
      <w:start w:val="1"/>
      <w:numFmt w:val="bullet"/>
      <w:lvlText w:val="o"/>
      <w:lvlJc w:val="left"/>
      <w:pPr>
        <w:tabs>
          <w:tab w:val="num" w:pos="1440"/>
        </w:tabs>
        <w:ind w:left="1440" w:hanging="360"/>
      </w:pPr>
      <w:rPr>
        <w:rFonts w:ascii="Courier New" w:hAnsi="Courier New" w:hint="default"/>
        <w:sz w:val="20"/>
      </w:rPr>
    </w:lvl>
    <w:lvl w:ilvl="2" w:tplc="A554F6A4">
      <w:start w:val="1"/>
      <w:numFmt w:val="bullet"/>
      <w:lvlText w:val=""/>
      <w:lvlJc w:val="left"/>
      <w:pPr>
        <w:tabs>
          <w:tab w:val="num" w:pos="2160"/>
        </w:tabs>
        <w:ind w:left="2160" w:hanging="360"/>
      </w:pPr>
      <w:rPr>
        <w:rFonts w:ascii="Wingdings" w:hAnsi="Wingdings" w:hint="default"/>
        <w:sz w:val="20"/>
      </w:rPr>
    </w:lvl>
    <w:lvl w:ilvl="3" w:tplc="9B1E4EE2">
      <w:start w:val="1"/>
      <w:numFmt w:val="bullet"/>
      <w:lvlText w:val=""/>
      <w:lvlJc w:val="left"/>
      <w:pPr>
        <w:tabs>
          <w:tab w:val="num" w:pos="2880"/>
        </w:tabs>
        <w:ind w:left="2880" w:hanging="360"/>
      </w:pPr>
      <w:rPr>
        <w:rFonts w:ascii="Wingdings" w:hAnsi="Wingdings" w:hint="default"/>
        <w:sz w:val="20"/>
      </w:rPr>
    </w:lvl>
    <w:lvl w:ilvl="4" w:tplc="C9DEE324">
      <w:start w:val="1"/>
      <w:numFmt w:val="bullet"/>
      <w:lvlText w:val=""/>
      <w:lvlJc w:val="left"/>
      <w:pPr>
        <w:tabs>
          <w:tab w:val="num" w:pos="3600"/>
        </w:tabs>
        <w:ind w:left="3600" w:hanging="360"/>
      </w:pPr>
      <w:rPr>
        <w:rFonts w:ascii="Wingdings" w:hAnsi="Wingdings" w:hint="default"/>
        <w:sz w:val="20"/>
      </w:rPr>
    </w:lvl>
    <w:lvl w:ilvl="5" w:tplc="93C68918">
      <w:start w:val="1"/>
      <w:numFmt w:val="bullet"/>
      <w:lvlText w:val=""/>
      <w:lvlJc w:val="left"/>
      <w:pPr>
        <w:tabs>
          <w:tab w:val="num" w:pos="4320"/>
        </w:tabs>
        <w:ind w:left="4320" w:hanging="360"/>
      </w:pPr>
      <w:rPr>
        <w:rFonts w:ascii="Wingdings" w:hAnsi="Wingdings" w:hint="default"/>
        <w:sz w:val="20"/>
      </w:rPr>
    </w:lvl>
    <w:lvl w:ilvl="6" w:tplc="F2AAFEF0">
      <w:start w:val="1"/>
      <w:numFmt w:val="bullet"/>
      <w:lvlText w:val=""/>
      <w:lvlJc w:val="left"/>
      <w:pPr>
        <w:tabs>
          <w:tab w:val="num" w:pos="5040"/>
        </w:tabs>
        <w:ind w:left="5040" w:hanging="360"/>
      </w:pPr>
      <w:rPr>
        <w:rFonts w:ascii="Wingdings" w:hAnsi="Wingdings" w:hint="default"/>
        <w:sz w:val="20"/>
      </w:rPr>
    </w:lvl>
    <w:lvl w:ilvl="7" w:tplc="DD383436">
      <w:start w:val="1"/>
      <w:numFmt w:val="bullet"/>
      <w:lvlText w:val=""/>
      <w:lvlJc w:val="left"/>
      <w:pPr>
        <w:tabs>
          <w:tab w:val="num" w:pos="5760"/>
        </w:tabs>
        <w:ind w:left="5760" w:hanging="360"/>
      </w:pPr>
      <w:rPr>
        <w:rFonts w:ascii="Wingdings" w:hAnsi="Wingdings" w:hint="default"/>
        <w:sz w:val="20"/>
      </w:rPr>
    </w:lvl>
    <w:lvl w:ilvl="8" w:tplc="46E05F7C">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96613D7"/>
    <w:multiLevelType w:val="hybridMultilevel"/>
    <w:tmpl w:val="A9746E94"/>
    <w:lvl w:ilvl="0" w:tplc="9A8C5DF0">
      <w:start w:val="1"/>
      <w:numFmt w:val="decimal"/>
      <w:lvlText w:val="%1."/>
      <w:lvlJc w:val="left"/>
      <w:pPr>
        <w:ind w:left="1065" w:hanging="360"/>
      </w:pPr>
    </w:lvl>
    <w:lvl w:ilvl="1" w:tplc="1E40DD8E">
      <w:start w:val="1"/>
      <w:numFmt w:val="decimal"/>
      <w:lvlText w:val="%2."/>
      <w:lvlJc w:val="left"/>
      <w:pPr>
        <w:ind w:left="1785" w:hanging="360"/>
      </w:pPr>
    </w:lvl>
    <w:lvl w:ilvl="2" w:tplc="48E620FC">
      <w:start w:val="1"/>
      <w:numFmt w:val="decimal"/>
      <w:lvlText w:val="%3."/>
      <w:lvlJc w:val="left"/>
      <w:pPr>
        <w:ind w:left="2505" w:hanging="180"/>
      </w:pPr>
    </w:lvl>
    <w:lvl w:ilvl="3" w:tplc="E6B6839C">
      <w:start w:val="1"/>
      <w:numFmt w:val="decimal"/>
      <w:lvlText w:val="%4."/>
      <w:lvlJc w:val="left"/>
      <w:pPr>
        <w:ind w:left="3225" w:hanging="360"/>
      </w:pPr>
    </w:lvl>
    <w:lvl w:ilvl="4" w:tplc="7D800B50">
      <w:start w:val="1"/>
      <w:numFmt w:val="decimal"/>
      <w:lvlText w:val="%5."/>
      <w:lvlJc w:val="left"/>
      <w:pPr>
        <w:ind w:left="3945" w:hanging="360"/>
      </w:pPr>
    </w:lvl>
    <w:lvl w:ilvl="5" w:tplc="541ADFC8">
      <w:start w:val="1"/>
      <w:numFmt w:val="decimal"/>
      <w:lvlText w:val="%6."/>
      <w:lvlJc w:val="left"/>
      <w:pPr>
        <w:ind w:left="4665" w:hanging="180"/>
      </w:pPr>
    </w:lvl>
    <w:lvl w:ilvl="6" w:tplc="8D5EC21E">
      <w:start w:val="1"/>
      <w:numFmt w:val="decimal"/>
      <w:lvlText w:val="%7."/>
      <w:lvlJc w:val="left"/>
      <w:pPr>
        <w:ind w:left="5385" w:hanging="360"/>
      </w:pPr>
    </w:lvl>
    <w:lvl w:ilvl="7" w:tplc="B328A7D4">
      <w:start w:val="1"/>
      <w:numFmt w:val="decimal"/>
      <w:lvlText w:val="%8."/>
      <w:lvlJc w:val="left"/>
      <w:pPr>
        <w:ind w:left="6105" w:hanging="360"/>
      </w:pPr>
    </w:lvl>
    <w:lvl w:ilvl="8" w:tplc="E8A23C6C">
      <w:start w:val="1"/>
      <w:numFmt w:val="decimal"/>
      <w:lvlText w:val="%9."/>
      <w:lvlJc w:val="left"/>
      <w:pPr>
        <w:ind w:left="6825" w:hanging="180"/>
      </w:pPr>
    </w:lvl>
  </w:abstractNum>
  <w:abstractNum w:abstractNumId="41" w15:restartNumberingAfterBreak="0">
    <w:nsid w:val="7DE105B7"/>
    <w:multiLevelType w:val="multilevel"/>
    <w:tmpl w:val="098CA0BA"/>
    <w:lvl w:ilvl="0">
      <w:start w:val="1"/>
      <w:numFmt w:val="decimal"/>
      <w:lvlText w:val="%1."/>
      <w:lvlJc w:val="left"/>
      <w:pPr>
        <w:ind w:left="1125" w:hanging="1125"/>
      </w:pPr>
    </w:lvl>
    <w:lvl w:ilvl="1">
      <w:start w:val="1"/>
      <w:numFmt w:val="decimal"/>
      <w:lvlText w:val="%1.%2."/>
      <w:lvlJc w:val="left"/>
      <w:pPr>
        <w:ind w:left="1665" w:hanging="1125"/>
      </w:pPr>
    </w:lvl>
    <w:lvl w:ilvl="2">
      <w:start w:val="1"/>
      <w:numFmt w:val="decimal"/>
      <w:lvlText w:val="%1.%2.%3."/>
      <w:lvlJc w:val="left"/>
      <w:pPr>
        <w:ind w:left="2205" w:hanging="1125"/>
      </w:pPr>
    </w:lvl>
    <w:lvl w:ilvl="3">
      <w:start w:val="1"/>
      <w:numFmt w:val="decimal"/>
      <w:lvlText w:val="%1.%2.%3.%4."/>
      <w:lvlJc w:val="left"/>
      <w:pPr>
        <w:ind w:left="2745" w:hanging="1125"/>
      </w:pPr>
    </w:lvl>
    <w:lvl w:ilvl="4">
      <w:start w:val="1"/>
      <w:numFmt w:val="decimal"/>
      <w:lvlText w:val="%1.%2.%3.%4.%5."/>
      <w:lvlJc w:val="left"/>
      <w:pPr>
        <w:ind w:left="3285" w:hanging="1125"/>
      </w:pPr>
    </w:lvl>
    <w:lvl w:ilvl="5">
      <w:start w:val="1"/>
      <w:numFmt w:val="decimal"/>
      <w:lvlText w:val="%1.%2.%3.%4.%5.%6."/>
      <w:lvlJc w:val="left"/>
      <w:pPr>
        <w:ind w:left="4140" w:hanging="1440"/>
      </w:pPr>
    </w:lvl>
    <w:lvl w:ilvl="6">
      <w:start w:val="1"/>
      <w:numFmt w:val="decimal"/>
      <w:lvlText w:val="%1.%2.%3.%4.%5.%6.%7."/>
      <w:lvlJc w:val="left"/>
      <w:pPr>
        <w:ind w:left="5040" w:hanging="1800"/>
      </w:pPr>
    </w:lvl>
    <w:lvl w:ilvl="7">
      <w:start w:val="1"/>
      <w:numFmt w:val="decimal"/>
      <w:lvlText w:val="%1.%2.%3.%4.%5.%6.%7.%8."/>
      <w:lvlJc w:val="left"/>
      <w:pPr>
        <w:ind w:left="5580" w:hanging="1800"/>
      </w:pPr>
    </w:lvl>
    <w:lvl w:ilvl="8">
      <w:start w:val="1"/>
      <w:numFmt w:val="decimal"/>
      <w:lvlText w:val="%1.%2.%3.%4.%5.%6.%7.%8.%9."/>
      <w:lvlJc w:val="left"/>
      <w:pPr>
        <w:ind w:left="6480" w:hanging="2160"/>
      </w:pPr>
    </w:lvl>
  </w:abstractNum>
  <w:num w:numId="1">
    <w:abstractNumId w:val="22"/>
  </w:num>
  <w:num w:numId="2">
    <w:abstractNumId w:val="14"/>
  </w:num>
  <w:num w:numId="3">
    <w:abstractNumId w:val="20"/>
  </w:num>
  <w:num w:numId="4">
    <w:abstractNumId w:val="40"/>
  </w:num>
  <w:num w:numId="5">
    <w:abstractNumId w:val="10"/>
  </w:num>
  <w:num w:numId="6">
    <w:abstractNumId w:val="0"/>
  </w:num>
  <w:num w:numId="7">
    <w:abstractNumId w:val="26"/>
  </w:num>
  <w:num w:numId="8">
    <w:abstractNumId w:val="41"/>
  </w:num>
  <w:num w:numId="9">
    <w:abstractNumId w:val="35"/>
  </w:num>
  <w:num w:numId="10">
    <w:abstractNumId w:val="32"/>
  </w:num>
  <w:num w:numId="11">
    <w:abstractNumId w:val="6"/>
  </w:num>
  <w:num w:numId="12">
    <w:abstractNumId w:val="37"/>
  </w:num>
  <w:num w:numId="13">
    <w:abstractNumId w:val="19"/>
  </w:num>
  <w:num w:numId="14">
    <w:abstractNumId w:val="36"/>
  </w:num>
  <w:num w:numId="15">
    <w:abstractNumId w:val="2"/>
  </w:num>
  <w:num w:numId="16">
    <w:abstractNumId w:val="9"/>
  </w:num>
  <w:num w:numId="17">
    <w:abstractNumId w:val="16"/>
  </w:num>
  <w:num w:numId="18">
    <w:abstractNumId w:val="34"/>
  </w:num>
  <w:num w:numId="19">
    <w:abstractNumId w:val="7"/>
  </w:num>
  <w:num w:numId="20">
    <w:abstractNumId w:val="15"/>
  </w:num>
  <w:num w:numId="21">
    <w:abstractNumId w:val="27"/>
  </w:num>
  <w:num w:numId="22">
    <w:abstractNumId w:val="18"/>
  </w:num>
  <w:num w:numId="23">
    <w:abstractNumId w:val="21"/>
  </w:num>
  <w:num w:numId="24">
    <w:abstractNumId w:val="12"/>
  </w:num>
  <w:num w:numId="25">
    <w:abstractNumId w:val="30"/>
  </w:num>
  <w:num w:numId="26">
    <w:abstractNumId w:val="28"/>
  </w:num>
  <w:num w:numId="27">
    <w:abstractNumId w:val="23"/>
  </w:num>
  <w:num w:numId="28">
    <w:abstractNumId w:val="39"/>
  </w:num>
  <w:num w:numId="29">
    <w:abstractNumId w:val="29"/>
  </w:num>
  <w:num w:numId="30">
    <w:abstractNumId w:val="25"/>
  </w:num>
  <w:num w:numId="31">
    <w:abstractNumId w:val="11"/>
  </w:num>
  <w:num w:numId="32">
    <w:abstractNumId w:val="24"/>
  </w:num>
  <w:num w:numId="33">
    <w:abstractNumId w:val="31"/>
  </w:num>
  <w:num w:numId="34">
    <w:abstractNumId w:val="33"/>
    <w:lvlOverride w:ilvl="0">
      <w:lvl w:ilvl="0" w:tplc="675245E6">
        <w:start w:val="1"/>
        <w:numFmt w:val="decimal"/>
        <w:lvlText w:val="%1."/>
        <w:lvlJc w:val="left"/>
      </w:lvl>
    </w:lvlOverride>
  </w:num>
  <w:num w:numId="35">
    <w:abstractNumId w:val="33"/>
    <w:lvlOverride w:ilvl="0">
      <w:lvl w:ilvl="0" w:tplc="675245E6">
        <w:start w:val="1"/>
        <w:numFmt w:val="decimal"/>
        <w:lvlText w:val="%1."/>
        <w:lvlJc w:val="left"/>
      </w:lvl>
    </w:lvlOverride>
  </w:num>
  <w:num w:numId="36">
    <w:abstractNumId w:val="33"/>
    <w:lvlOverride w:ilvl="0">
      <w:lvl w:ilvl="0" w:tplc="675245E6">
        <w:start w:val="1"/>
        <w:numFmt w:val="decimal"/>
        <w:lvlText w:val="%1."/>
        <w:lvlJc w:val="left"/>
      </w:lvl>
    </w:lvlOverride>
  </w:num>
  <w:num w:numId="37">
    <w:abstractNumId w:val="5"/>
    <w:lvlOverride w:ilvl="0">
      <w:lvl w:ilvl="0" w:tplc="7D8030EE">
        <w:start w:val="1"/>
        <w:numFmt w:val="decimal"/>
        <w:lvlText w:val="%1."/>
        <w:lvlJc w:val="left"/>
      </w:lvl>
    </w:lvlOverride>
  </w:num>
  <w:num w:numId="38">
    <w:abstractNumId w:val="4"/>
  </w:num>
  <w:num w:numId="39">
    <w:abstractNumId w:val="17"/>
  </w:num>
  <w:num w:numId="40">
    <w:abstractNumId w:val="38"/>
  </w:num>
  <w:num w:numId="41">
    <w:abstractNumId w:val="1"/>
  </w:num>
  <w:num w:numId="42">
    <w:abstractNumId w:val="3"/>
  </w:num>
  <w:num w:numId="43">
    <w:abstractNumId w:val="13"/>
    <w:lvlOverride w:ilvl="0"/>
    <w:lvlOverride w:ilvl="1"/>
    <w:lvlOverride w:ilvl="2"/>
    <w:lvlOverride w:ilvl="3"/>
    <w:lvlOverride w:ilvl="4"/>
    <w:lvlOverride w:ilvl="5"/>
    <w:lvlOverride w:ilvl="6"/>
    <w:lvlOverride w:ilvl="7"/>
    <w:lvlOverride w:ilvl="8"/>
  </w:num>
  <w:num w:numId="44">
    <w:abstractNumId w:val="8"/>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1187"/>
    <w:rsid w:val="00002B40"/>
    <w:rsid w:val="00004B6E"/>
    <w:rsid w:val="00015FB7"/>
    <w:rsid w:val="000729CB"/>
    <w:rsid w:val="00072DE3"/>
    <w:rsid w:val="000B00F6"/>
    <w:rsid w:val="000B3D35"/>
    <w:rsid w:val="001077F1"/>
    <w:rsid w:val="001133A7"/>
    <w:rsid w:val="001B49A5"/>
    <w:rsid w:val="001E5ABC"/>
    <w:rsid w:val="00215AAA"/>
    <w:rsid w:val="0023067D"/>
    <w:rsid w:val="00244EF2"/>
    <w:rsid w:val="002A1C2B"/>
    <w:rsid w:val="002C76D1"/>
    <w:rsid w:val="0030369A"/>
    <w:rsid w:val="00322BDB"/>
    <w:rsid w:val="0037321C"/>
    <w:rsid w:val="00404D33"/>
    <w:rsid w:val="00424D65"/>
    <w:rsid w:val="00431EF6"/>
    <w:rsid w:val="00490179"/>
    <w:rsid w:val="005427DD"/>
    <w:rsid w:val="0058407E"/>
    <w:rsid w:val="00592494"/>
    <w:rsid w:val="005E2551"/>
    <w:rsid w:val="00602B51"/>
    <w:rsid w:val="00657279"/>
    <w:rsid w:val="0068701C"/>
    <w:rsid w:val="0071219B"/>
    <w:rsid w:val="00720791"/>
    <w:rsid w:val="007A5B8E"/>
    <w:rsid w:val="007B2114"/>
    <w:rsid w:val="007B636F"/>
    <w:rsid w:val="007D04E0"/>
    <w:rsid w:val="00812A20"/>
    <w:rsid w:val="00861EF1"/>
    <w:rsid w:val="008678C6"/>
    <w:rsid w:val="00870405"/>
    <w:rsid w:val="008C1602"/>
    <w:rsid w:val="008F1AD7"/>
    <w:rsid w:val="00901288"/>
    <w:rsid w:val="0090594D"/>
    <w:rsid w:val="00936481"/>
    <w:rsid w:val="00954DBB"/>
    <w:rsid w:val="00960BB5"/>
    <w:rsid w:val="00982BD7"/>
    <w:rsid w:val="00990317"/>
    <w:rsid w:val="00A9626E"/>
    <w:rsid w:val="00AB2799"/>
    <w:rsid w:val="00AD1187"/>
    <w:rsid w:val="00AF11EC"/>
    <w:rsid w:val="00BA2665"/>
    <w:rsid w:val="00BB59C7"/>
    <w:rsid w:val="00D5647A"/>
    <w:rsid w:val="00DB66D6"/>
    <w:rsid w:val="00DC51FC"/>
    <w:rsid w:val="00DE0B84"/>
    <w:rsid w:val="00DF4265"/>
    <w:rsid w:val="00E6450D"/>
    <w:rsid w:val="00E852DE"/>
    <w:rsid w:val="00ED5F9C"/>
    <w:rsid w:val="00EF409D"/>
    <w:rsid w:val="00F03CC2"/>
    <w:rsid w:val="00F04A73"/>
    <w:rsid w:val="00F16358"/>
    <w:rsid w:val="00F76983"/>
    <w:rsid w:val="00FE2C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665A13"/>
  <w15:docId w15:val="{A7A2DD27-E16F-45EB-8272-5F004D5076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pPr>
      <w:keepNext/>
      <w:keepLines/>
      <w:spacing w:before="480" w:after="200"/>
      <w:outlineLvl w:val="0"/>
    </w:pPr>
    <w:rPr>
      <w:rFonts w:ascii="Arial" w:eastAsia="Arial" w:hAnsi="Arial" w:cs="Arial"/>
      <w:sz w:val="40"/>
      <w:szCs w:val="40"/>
    </w:rPr>
  </w:style>
  <w:style w:type="paragraph" w:styleId="2">
    <w:name w:val="heading 2"/>
    <w:basedOn w:val="a"/>
    <w:next w:val="a"/>
    <w:link w:val="20"/>
    <w:uiPriority w:val="9"/>
    <w:unhideWhenUsed/>
    <w:qFormat/>
    <w:pPr>
      <w:keepNext/>
      <w:keepLines/>
      <w:spacing w:before="360" w:after="200"/>
      <w:outlineLvl w:val="1"/>
    </w:pPr>
    <w:rPr>
      <w:rFonts w:ascii="Arial" w:eastAsia="Arial" w:hAnsi="Arial" w:cs="Arial"/>
      <w:sz w:val="34"/>
    </w:rPr>
  </w:style>
  <w:style w:type="paragraph" w:styleId="3">
    <w:name w:val="heading 3"/>
    <w:basedOn w:val="a"/>
    <w:next w:val="a"/>
    <w:link w:val="30"/>
    <w:uiPriority w:val="9"/>
    <w:unhideWhenUsed/>
    <w:qFormat/>
    <w:pPr>
      <w:keepNext/>
      <w:keepLines/>
      <w:spacing w:before="320" w:after="200"/>
      <w:outlineLvl w:val="2"/>
    </w:pPr>
    <w:rPr>
      <w:rFonts w:ascii="Arial" w:eastAsia="Arial" w:hAnsi="Arial" w:cs="Arial"/>
      <w:sz w:val="30"/>
      <w:szCs w:val="30"/>
    </w:rPr>
  </w:style>
  <w:style w:type="paragraph" w:styleId="4">
    <w:name w:val="heading 4"/>
    <w:basedOn w:val="a"/>
    <w:next w:val="a"/>
    <w:link w:val="40"/>
    <w:uiPriority w:val="9"/>
    <w:unhideWhenUsed/>
    <w:qFormat/>
    <w:pPr>
      <w:keepNext/>
      <w:keepLines/>
      <w:spacing w:before="320" w:after="200"/>
      <w:outlineLvl w:val="3"/>
    </w:pPr>
    <w:rPr>
      <w:rFonts w:ascii="Arial" w:eastAsia="Arial" w:hAnsi="Arial" w:cs="Arial"/>
      <w:b/>
      <w:bCs/>
      <w:sz w:val="26"/>
      <w:szCs w:val="26"/>
    </w:rPr>
  </w:style>
  <w:style w:type="paragraph" w:styleId="5">
    <w:name w:val="heading 5"/>
    <w:basedOn w:val="a"/>
    <w:next w:val="a"/>
    <w:link w:val="50"/>
    <w:uiPriority w:val="9"/>
    <w:unhideWhenUsed/>
    <w:qFormat/>
    <w:pPr>
      <w:keepNext/>
      <w:keepLines/>
      <w:spacing w:before="320" w:after="200"/>
      <w:outlineLvl w:val="4"/>
    </w:pPr>
    <w:rPr>
      <w:rFonts w:ascii="Arial" w:eastAsia="Arial" w:hAnsi="Arial" w:cs="Arial"/>
      <w:b/>
      <w:bCs/>
      <w:sz w:val="24"/>
      <w:szCs w:val="24"/>
    </w:rPr>
  </w:style>
  <w:style w:type="paragraph" w:styleId="6">
    <w:name w:val="heading 6"/>
    <w:basedOn w:val="a"/>
    <w:next w:val="a"/>
    <w:link w:val="60"/>
    <w:uiPriority w:val="9"/>
    <w:unhideWhenUsed/>
    <w:qFormat/>
    <w:pPr>
      <w:keepNext/>
      <w:keepLines/>
      <w:spacing w:before="320" w:after="200"/>
      <w:outlineLvl w:val="5"/>
    </w:pPr>
    <w:rPr>
      <w:rFonts w:ascii="Arial" w:eastAsia="Arial" w:hAnsi="Arial" w:cs="Arial"/>
      <w:b/>
      <w:bCs/>
      <w:sz w:val="22"/>
      <w:szCs w:val="22"/>
    </w:rPr>
  </w:style>
  <w:style w:type="paragraph" w:styleId="7">
    <w:name w:val="heading 7"/>
    <w:basedOn w:val="a"/>
    <w:next w:val="a"/>
    <w:link w:val="70"/>
    <w:uiPriority w:val="9"/>
    <w:unhideWhenUsed/>
    <w:qFormat/>
    <w:pPr>
      <w:keepNext/>
      <w:keepLines/>
      <w:spacing w:before="320" w:after="200"/>
      <w:outlineLvl w:val="6"/>
    </w:pPr>
    <w:rPr>
      <w:rFonts w:ascii="Arial" w:eastAsia="Arial" w:hAnsi="Arial" w:cs="Arial"/>
      <w:b/>
      <w:bCs/>
      <w:i/>
      <w:iCs/>
      <w:sz w:val="22"/>
      <w:szCs w:val="22"/>
    </w:rPr>
  </w:style>
  <w:style w:type="paragraph" w:styleId="8">
    <w:name w:val="heading 8"/>
    <w:basedOn w:val="a"/>
    <w:next w:val="a"/>
    <w:link w:val="80"/>
    <w:uiPriority w:val="9"/>
    <w:unhideWhenUsed/>
    <w:qFormat/>
    <w:pPr>
      <w:keepNext/>
      <w:keepLines/>
      <w:spacing w:before="320" w:after="200"/>
      <w:outlineLvl w:val="7"/>
    </w:pPr>
    <w:rPr>
      <w:rFonts w:ascii="Arial" w:eastAsia="Arial" w:hAnsi="Arial" w:cs="Arial"/>
      <w:i/>
      <w:iCs/>
      <w:sz w:val="22"/>
      <w:szCs w:val="22"/>
    </w:rPr>
  </w:style>
  <w:style w:type="paragraph" w:styleId="9">
    <w:name w:val="heading 9"/>
    <w:basedOn w:val="a"/>
    <w:next w:val="a"/>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Pr>
      <w:rFonts w:ascii="Arial" w:eastAsia="Arial" w:hAnsi="Arial" w:cs="Arial"/>
      <w:sz w:val="40"/>
      <w:szCs w:val="40"/>
    </w:rPr>
  </w:style>
  <w:style w:type="character" w:customStyle="1" w:styleId="20">
    <w:name w:val="Заголовок 2 Знак"/>
    <w:basedOn w:val="a0"/>
    <w:link w:val="2"/>
    <w:uiPriority w:val="9"/>
    <w:rPr>
      <w:rFonts w:ascii="Arial" w:eastAsia="Arial" w:hAnsi="Arial" w:cs="Arial"/>
      <w:sz w:val="34"/>
    </w:rPr>
  </w:style>
  <w:style w:type="character" w:customStyle="1" w:styleId="30">
    <w:name w:val="Заголовок 3 Знак"/>
    <w:basedOn w:val="a0"/>
    <w:link w:val="3"/>
    <w:uiPriority w:val="9"/>
    <w:rPr>
      <w:rFonts w:ascii="Arial" w:eastAsia="Arial" w:hAnsi="Arial" w:cs="Arial"/>
      <w:sz w:val="30"/>
      <w:szCs w:val="30"/>
    </w:rPr>
  </w:style>
  <w:style w:type="character" w:customStyle="1" w:styleId="40">
    <w:name w:val="Заголовок 4 Знак"/>
    <w:basedOn w:val="a0"/>
    <w:link w:val="4"/>
    <w:uiPriority w:val="9"/>
    <w:rPr>
      <w:rFonts w:ascii="Arial" w:eastAsia="Arial" w:hAnsi="Arial" w:cs="Arial"/>
      <w:b/>
      <w:bCs/>
      <w:sz w:val="26"/>
      <w:szCs w:val="26"/>
    </w:rPr>
  </w:style>
  <w:style w:type="character" w:customStyle="1" w:styleId="50">
    <w:name w:val="Заголовок 5 Знак"/>
    <w:basedOn w:val="a0"/>
    <w:link w:val="5"/>
    <w:uiPriority w:val="9"/>
    <w:rPr>
      <w:rFonts w:ascii="Arial" w:eastAsia="Arial" w:hAnsi="Arial" w:cs="Arial"/>
      <w:b/>
      <w:bCs/>
      <w:sz w:val="24"/>
      <w:szCs w:val="24"/>
    </w:rPr>
  </w:style>
  <w:style w:type="character" w:customStyle="1" w:styleId="60">
    <w:name w:val="Заголовок 6 Знак"/>
    <w:basedOn w:val="a0"/>
    <w:link w:val="6"/>
    <w:uiPriority w:val="9"/>
    <w:rPr>
      <w:rFonts w:ascii="Arial" w:eastAsia="Arial" w:hAnsi="Arial" w:cs="Arial"/>
      <w:b/>
      <w:bCs/>
      <w:sz w:val="22"/>
      <w:szCs w:val="22"/>
    </w:rPr>
  </w:style>
  <w:style w:type="character" w:customStyle="1" w:styleId="70">
    <w:name w:val="Заголовок 7 Знак"/>
    <w:basedOn w:val="a0"/>
    <w:link w:val="7"/>
    <w:uiPriority w:val="9"/>
    <w:rPr>
      <w:rFonts w:ascii="Arial" w:eastAsia="Arial" w:hAnsi="Arial" w:cs="Arial"/>
      <w:b/>
      <w:bCs/>
      <w:i/>
      <w:iCs/>
      <w:sz w:val="22"/>
      <w:szCs w:val="22"/>
    </w:rPr>
  </w:style>
  <w:style w:type="character" w:customStyle="1" w:styleId="90">
    <w:name w:val="Заголовок 9 Знак"/>
    <w:basedOn w:val="a0"/>
    <w:link w:val="9"/>
    <w:uiPriority w:val="9"/>
    <w:rPr>
      <w:rFonts w:ascii="Arial" w:eastAsia="Arial" w:hAnsi="Arial" w:cs="Arial"/>
      <w:i/>
      <w:iCs/>
      <w:sz w:val="21"/>
      <w:szCs w:val="21"/>
    </w:rPr>
  </w:style>
  <w:style w:type="paragraph" w:styleId="a3">
    <w:name w:val="No Spacing"/>
    <w:uiPriority w:val="1"/>
    <w:qFormat/>
  </w:style>
  <w:style w:type="paragraph" w:styleId="a4">
    <w:name w:val="Title"/>
    <w:basedOn w:val="a"/>
    <w:next w:val="a"/>
    <w:link w:val="a5"/>
    <w:uiPriority w:val="10"/>
    <w:qFormat/>
    <w:pPr>
      <w:spacing w:before="300" w:after="200"/>
      <w:contextualSpacing/>
    </w:pPr>
    <w:rPr>
      <w:sz w:val="48"/>
      <w:szCs w:val="48"/>
    </w:rPr>
  </w:style>
  <w:style w:type="character" w:customStyle="1" w:styleId="a5">
    <w:name w:val="Заголовок Знак"/>
    <w:basedOn w:val="a0"/>
    <w:link w:val="a4"/>
    <w:uiPriority w:val="10"/>
    <w:rPr>
      <w:sz w:val="48"/>
      <w:szCs w:val="48"/>
    </w:rPr>
  </w:style>
  <w:style w:type="paragraph" w:styleId="a6">
    <w:name w:val="Subtitle"/>
    <w:basedOn w:val="a"/>
    <w:next w:val="a"/>
    <w:link w:val="a7"/>
    <w:uiPriority w:val="11"/>
    <w:qFormat/>
    <w:pPr>
      <w:spacing w:before="200" w:after="200"/>
    </w:pPr>
    <w:rPr>
      <w:sz w:val="24"/>
      <w:szCs w:val="24"/>
    </w:rPr>
  </w:style>
  <w:style w:type="character" w:customStyle="1" w:styleId="a7">
    <w:name w:val="Подзаголовок Знак"/>
    <w:basedOn w:val="a0"/>
    <w:link w:val="a6"/>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8">
    <w:name w:val="Intense Quote"/>
    <w:basedOn w:val="a"/>
    <w:next w:val="a"/>
    <w:link w:val="a9"/>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9">
    <w:name w:val="Выделенная цитата Знак"/>
    <w:link w:val="a8"/>
    <w:uiPriority w:val="30"/>
    <w:rPr>
      <w:i/>
    </w:rPr>
  </w:style>
  <w:style w:type="paragraph" w:styleId="aa">
    <w:name w:val="header"/>
    <w:basedOn w:val="a"/>
    <w:link w:val="ab"/>
    <w:uiPriority w:val="99"/>
    <w:unhideWhenUsed/>
    <w:pPr>
      <w:tabs>
        <w:tab w:val="center" w:pos="7143"/>
        <w:tab w:val="right" w:pos="14287"/>
      </w:tabs>
    </w:pPr>
  </w:style>
  <w:style w:type="character" w:customStyle="1" w:styleId="ab">
    <w:name w:val="Верхний колонтитул Знак"/>
    <w:basedOn w:val="a0"/>
    <w:link w:val="aa"/>
    <w:uiPriority w:val="99"/>
  </w:style>
  <w:style w:type="paragraph" w:styleId="ac">
    <w:name w:val="footer"/>
    <w:basedOn w:val="a"/>
    <w:link w:val="ad"/>
    <w:uiPriority w:val="99"/>
    <w:unhideWhenUsed/>
    <w:pPr>
      <w:tabs>
        <w:tab w:val="center" w:pos="7143"/>
        <w:tab w:val="right" w:pos="14287"/>
      </w:tabs>
    </w:pPr>
  </w:style>
  <w:style w:type="character" w:customStyle="1" w:styleId="ad">
    <w:name w:val="Нижний колонтитул Знак"/>
    <w:basedOn w:val="a0"/>
    <w:link w:val="ac"/>
    <w:uiPriority w:val="99"/>
  </w:style>
  <w:style w:type="paragraph" w:styleId="ae">
    <w:name w:val="caption"/>
    <w:basedOn w:val="a"/>
    <w:next w:val="a"/>
    <w:link w:val="af"/>
    <w:uiPriority w:val="35"/>
    <w:semiHidden/>
    <w:unhideWhenUsed/>
    <w:qFormat/>
    <w:pPr>
      <w:spacing w:line="276" w:lineRule="auto"/>
    </w:pPr>
    <w:rPr>
      <w:b/>
      <w:bCs/>
      <w:color w:val="4F81BD" w:themeColor="accent1"/>
      <w:sz w:val="18"/>
      <w:szCs w:val="18"/>
    </w:rPr>
  </w:style>
  <w:style w:type="character" w:customStyle="1" w:styleId="af">
    <w:name w:val="Название объекта Знак"/>
    <w:basedOn w:val="a0"/>
    <w:link w:val="ae"/>
    <w:uiPriority w:val="35"/>
    <w:rPr>
      <w:b/>
      <w:bCs/>
      <w:color w:val="4F81BD" w:themeColor="accent1"/>
      <w:sz w:val="18"/>
      <w:szCs w:val="18"/>
    </w:rPr>
  </w:style>
  <w:style w:type="table" w:customStyle="1" w:styleId="TableGridLight">
    <w:name w:val="Table Grid Light"/>
    <w:basedOn w:val="a1"/>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1">
    <w:name w:val="Plain Table 1"/>
    <w:basedOn w:val="a1"/>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3">
    <w:name w:val="Plain Table 2"/>
    <w:basedOn w:val="a1"/>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1">
    <w:name w:val="Plain Table 3"/>
    <w:basedOn w:val="a1"/>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1"/>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1">
    <w:name w:val="Plain Table 5"/>
    <w:basedOn w:val="a1"/>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1"/>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1"/>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1"/>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1"/>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1"/>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1"/>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basedOn w:val="a1"/>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1"/>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1"/>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1"/>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1"/>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1"/>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basedOn w:val="a1"/>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1"/>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1"/>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1"/>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1"/>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1"/>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basedOn w:val="a1"/>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1"/>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1"/>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1"/>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1"/>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1"/>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basedOn w:val="a1"/>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1"/>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1"/>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1"/>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1"/>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1"/>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basedOn w:val="a1"/>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1"/>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1"/>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1"/>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1"/>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1"/>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basedOn w:val="a1"/>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1"/>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1"/>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1"/>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1"/>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1"/>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basedOn w:val="a1"/>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1"/>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1"/>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1"/>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1"/>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1"/>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basedOn w:val="a1"/>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1"/>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1"/>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1"/>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1"/>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1"/>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basedOn w:val="a1"/>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1"/>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1"/>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1"/>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1"/>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1"/>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basedOn w:val="a1"/>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1"/>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1"/>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1"/>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1"/>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1"/>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basedOn w:val="a1"/>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1"/>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1"/>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1"/>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1"/>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1"/>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1"/>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rPr>
      <w:color w:val="404040"/>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1"/>
    <w:uiPriority w:val="99"/>
    <w:rPr>
      <w:color w:val="404040"/>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1"/>
    <w:uiPriority w:val="99"/>
    <w:rPr>
      <w:color w:val="404040"/>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1"/>
    <w:uiPriority w:val="99"/>
    <w:rPr>
      <w:color w:val="404040"/>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1"/>
    <w:uiPriority w:val="99"/>
    <w:rPr>
      <w:color w:val="40404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1"/>
    <w:uiPriority w:val="99"/>
    <w:rPr>
      <w:color w:val="40404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1"/>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rPr>
      <w:color w:val="40404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1"/>
    <w:uiPriority w:val="99"/>
    <w:rPr>
      <w:color w:val="40404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1"/>
    <w:uiPriority w:val="99"/>
    <w:rPr>
      <w:color w:val="40404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1"/>
    <w:uiPriority w:val="99"/>
    <w:rPr>
      <w:color w:val="40404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1"/>
    <w:uiPriority w:val="99"/>
    <w:rPr>
      <w:color w:val="40404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1"/>
    <w:uiPriority w:val="99"/>
    <w:rPr>
      <w:color w:val="40404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1"/>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1"/>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1"/>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1"/>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1"/>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1"/>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paragraph" w:styleId="af0">
    <w:name w:val="footnote text"/>
    <w:basedOn w:val="a"/>
    <w:link w:val="af1"/>
    <w:uiPriority w:val="99"/>
    <w:semiHidden/>
    <w:unhideWhenUsed/>
    <w:pPr>
      <w:spacing w:after="40"/>
    </w:pPr>
    <w:rPr>
      <w:sz w:val="18"/>
    </w:rPr>
  </w:style>
  <w:style w:type="character" w:customStyle="1" w:styleId="af1">
    <w:name w:val="Текст сноски Знак"/>
    <w:link w:val="af0"/>
    <w:uiPriority w:val="99"/>
    <w:rPr>
      <w:sz w:val="18"/>
    </w:rPr>
  </w:style>
  <w:style w:type="character" w:styleId="af2">
    <w:name w:val="footnote reference"/>
    <w:basedOn w:val="a0"/>
    <w:uiPriority w:val="99"/>
    <w:unhideWhenUsed/>
    <w:rPr>
      <w:vertAlign w:val="superscript"/>
    </w:rPr>
  </w:style>
  <w:style w:type="paragraph" w:styleId="af3">
    <w:name w:val="endnote text"/>
    <w:basedOn w:val="a"/>
    <w:link w:val="af4"/>
    <w:uiPriority w:val="99"/>
    <w:semiHidden/>
    <w:unhideWhenUsed/>
  </w:style>
  <w:style w:type="character" w:customStyle="1" w:styleId="af4">
    <w:name w:val="Текст концевой сноски Знак"/>
    <w:link w:val="af3"/>
    <w:uiPriority w:val="99"/>
    <w:rPr>
      <w:sz w:val="20"/>
    </w:rPr>
  </w:style>
  <w:style w:type="character" w:styleId="af5">
    <w:name w:val="endnote reference"/>
    <w:basedOn w:val="a0"/>
    <w:uiPriority w:val="99"/>
    <w:semiHidden/>
    <w:unhideWhenUsed/>
    <w:rPr>
      <w:vertAlign w:val="superscript"/>
    </w:rPr>
  </w:style>
  <w:style w:type="paragraph" w:styleId="12">
    <w:name w:val="toc 1"/>
    <w:basedOn w:val="a"/>
    <w:next w:val="a"/>
    <w:uiPriority w:val="39"/>
    <w:unhideWhenUsed/>
    <w:pPr>
      <w:spacing w:after="57"/>
    </w:pPr>
  </w:style>
  <w:style w:type="paragraph" w:styleId="24">
    <w:name w:val="toc 2"/>
    <w:basedOn w:val="a"/>
    <w:next w:val="a"/>
    <w:uiPriority w:val="39"/>
    <w:unhideWhenUsed/>
    <w:pPr>
      <w:spacing w:after="57"/>
      <w:ind w:left="283"/>
    </w:pPr>
  </w:style>
  <w:style w:type="paragraph" w:styleId="32">
    <w:name w:val="toc 3"/>
    <w:basedOn w:val="a"/>
    <w:next w:val="a"/>
    <w:uiPriority w:val="39"/>
    <w:unhideWhenUsed/>
    <w:pPr>
      <w:spacing w:after="57"/>
      <w:ind w:left="567"/>
    </w:pPr>
  </w:style>
  <w:style w:type="paragraph" w:styleId="42">
    <w:name w:val="toc 4"/>
    <w:basedOn w:val="a"/>
    <w:next w:val="a"/>
    <w:uiPriority w:val="39"/>
    <w:unhideWhenUsed/>
    <w:pPr>
      <w:spacing w:after="57"/>
      <w:ind w:left="850"/>
    </w:pPr>
  </w:style>
  <w:style w:type="paragraph" w:styleId="52">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f6">
    <w:name w:val="TOC Heading"/>
    <w:uiPriority w:val="39"/>
    <w:unhideWhenUsed/>
  </w:style>
  <w:style w:type="paragraph" w:styleId="af7">
    <w:name w:val="table of figures"/>
    <w:basedOn w:val="a"/>
    <w:next w:val="a"/>
    <w:uiPriority w:val="99"/>
    <w:unhideWhenUsed/>
  </w:style>
  <w:style w:type="paragraph" w:customStyle="1" w:styleId="19">
    <w:name w:val="19"/>
    <w:rPr>
      <w:sz w:val="24"/>
    </w:rPr>
  </w:style>
  <w:style w:type="paragraph" w:customStyle="1" w:styleId="0">
    <w:name w:val="0"/>
    <w:rPr>
      <w:sz w:val="24"/>
    </w:rPr>
  </w:style>
  <w:style w:type="paragraph" w:customStyle="1" w:styleId="15">
    <w:name w:val="15"/>
    <w:rPr>
      <w:rFonts w:ascii="Tahoma" w:hAnsi="Tahoma"/>
      <w:sz w:val="16"/>
    </w:rPr>
  </w:style>
  <w:style w:type="paragraph" w:customStyle="1" w:styleId="210">
    <w:name w:val="21"/>
    <w:rPr>
      <w:sz w:val="24"/>
    </w:rPr>
  </w:style>
  <w:style w:type="paragraph" w:customStyle="1" w:styleId="17">
    <w:name w:val="17"/>
    <w:pPr>
      <w:ind w:firstLine="720"/>
    </w:pPr>
    <w:rPr>
      <w:rFonts w:ascii="Arial" w:hAnsi="Arial"/>
    </w:rPr>
  </w:style>
  <w:style w:type="paragraph" w:styleId="af8">
    <w:name w:val="Balloon Text"/>
    <w:basedOn w:val="a"/>
    <w:link w:val="af9"/>
    <w:uiPriority w:val="99"/>
    <w:semiHidden/>
    <w:unhideWhenUsed/>
    <w:rPr>
      <w:rFonts w:ascii="Tahoma" w:hAnsi="Tahoma" w:cs="Tahoma"/>
      <w:sz w:val="16"/>
      <w:szCs w:val="16"/>
    </w:rPr>
  </w:style>
  <w:style w:type="character" w:customStyle="1" w:styleId="af9">
    <w:name w:val="Текст выноски Знак"/>
    <w:basedOn w:val="a0"/>
    <w:link w:val="af8"/>
    <w:uiPriority w:val="99"/>
    <w:semiHidden/>
    <w:rPr>
      <w:rFonts w:ascii="Tahoma" w:hAnsi="Tahoma" w:cs="Tahoma"/>
      <w:sz w:val="16"/>
      <w:szCs w:val="16"/>
    </w:rPr>
  </w:style>
  <w:style w:type="numbering" w:customStyle="1" w:styleId="13">
    <w:name w:val="Нет списка1"/>
    <w:next w:val="a2"/>
    <w:uiPriority w:val="99"/>
    <w:semiHidden/>
    <w:unhideWhenUsed/>
  </w:style>
  <w:style w:type="paragraph" w:customStyle="1" w:styleId="ConsPlusNonformat">
    <w:name w:val="ConsPlusNonformat"/>
    <w:uiPriority w:val="99"/>
    <w:pPr>
      <w:widowControl w:val="0"/>
    </w:pPr>
    <w:rPr>
      <w:rFonts w:ascii="Courier New" w:eastAsiaTheme="minorEastAsia" w:hAnsi="Courier New" w:cs="Courier New"/>
    </w:rPr>
  </w:style>
  <w:style w:type="paragraph" w:styleId="afa">
    <w:name w:val="List Paragraph"/>
    <w:basedOn w:val="a"/>
    <w:uiPriority w:val="34"/>
    <w:qFormat/>
    <w:pPr>
      <w:ind w:left="720"/>
      <w:contextualSpacing/>
    </w:pPr>
  </w:style>
  <w:style w:type="character" w:styleId="afb">
    <w:name w:val="Hyperlink"/>
    <w:basedOn w:val="a0"/>
    <w:uiPriority w:val="99"/>
    <w:unhideWhenUsed/>
    <w:rPr>
      <w:color w:val="0000FF" w:themeColor="hyperlink"/>
      <w:u w:val="single"/>
    </w:rPr>
  </w:style>
  <w:style w:type="table" w:styleId="afc">
    <w:name w:val="Table Grid"/>
    <w:basedOn w:val="a1"/>
    <w:uiPriority w:val="3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onsPlusNormal">
    <w:name w:val="ConsPlusNormal"/>
    <w:pPr>
      <w:widowControl w:val="0"/>
    </w:pPr>
    <w:rPr>
      <w:sz w:val="28"/>
    </w:rPr>
  </w:style>
  <w:style w:type="paragraph" w:customStyle="1" w:styleId="ConsPlusTitle">
    <w:name w:val="ConsPlusTitle"/>
    <w:pPr>
      <w:widowControl w:val="0"/>
    </w:pPr>
    <w:rPr>
      <w:b/>
      <w:sz w:val="28"/>
    </w:rPr>
  </w:style>
  <w:style w:type="paragraph" w:styleId="afd">
    <w:name w:val="Normal (Web)"/>
    <w:basedOn w:val="a"/>
    <w:uiPriority w:val="99"/>
    <w:unhideWhenUsed/>
    <w:pPr>
      <w:spacing w:before="100" w:beforeAutospacing="1" w:after="100" w:afterAutospacing="1"/>
    </w:pPr>
    <w:rPr>
      <w:sz w:val="24"/>
      <w:szCs w:val="24"/>
    </w:rPr>
  </w:style>
  <w:style w:type="character" w:customStyle="1" w:styleId="80">
    <w:name w:val="Заголовок 8 Знак"/>
    <w:basedOn w:val="a0"/>
    <w:link w:val="8"/>
    <w:uiPriority w:val="9"/>
    <w:rPr>
      <w:rFonts w:ascii="Arial" w:eastAsia="Arial" w:hAnsi="Arial" w:cs="Arial"/>
      <w:i/>
      <w:iCs/>
      <w:sz w:val="22"/>
      <w:szCs w:val="22"/>
    </w:rPr>
  </w:style>
  <w:style w:type="character" w:styleId="afe">
    <w:name w:val="Strong"/>
    <w:basedOn w:val="a0"/>
    <w:uiPriority w:val="22"/>
    <w:qFormat/>
    <w:rPr>
      <w:b/>
      <w:bCs/>
    </w:rPr>
  </w:style>
  <w:style w:type="character" w:styleId="aff">
    <w:name w:val="Emphasis"/>
    <w:basedOn w:val="a0"/>
    <w:uiPriority w:val="20"/>
    <w:qFormat/>
    <w:rPr>
      <w:i/>
      <w:iCs/>
    </w:rPr>
  </w:style>
  <w:style w:type="character" w:customStyle="1" w:styleId="t286pc">
    <w:name w:val="t286pc"/>
    <w:basedOn w:val="a0"/>
  </w:style>
  <w:style w:type="character" w:styleId="aff0">
    <w:name w:val="annotation reference"/>
    <w:basedOn w:val="a0"/>
    <w:uiPriority w:val="99"/>
    <w:semiHidden/>
    <w:unhideWhenUsed/>
    <w:rPr>
      <w:sz w:val="16"/>
      <w:szCs w:val="16"/>
    </w:rPr>
  </w:style>
  <w:style w:type="paragraph" w:styleId="aff1">
    <w:name w:val="annotation text"/>
    <w:basedOn w:val="a"/>
    <w:link w:val="aff2"/>
    <w:uiPriority w:val="99"/>
    <w:semiHidden/>
    <w:unhideWhenUsed/>
  </w:style>
  <w:style w:type="character" w:customStyle="1" w:styleId="aff2">
    <w:name w:val="Текст примечания Знак"/>
    <w:basedOn w:val="a0"/>
    <w:link w:val="aff1"/>
    <w:uiPriority w:val="99"/>
    <w:semiHidden/>
  </w:style>
  <w:style w:type="paragraph" w:styleId="aff3">
    <w:name w:val="annotation subject"/>
    <w:basedOn w:val="aff1"/>
    <w:next w:val="aff1"/>
    <w:link w:val="aff4"/>
    <w:uiPriority w:val="99"/>
    <w:semiHidden/>
    <w:unhideWhenUsed/>
    <w:rPr>
      <w:b/>
      <w:bCs/>
    </w:rPr>
  </w:style>
  <w:style w:type="character" w:customStyle="1" w:styleId="aff4">
    <w:name w:val="Тема примечания Знак"/>
    <w:basedOn w:val="aff2"/>
    <w:link w:val="aff3"/>
    <w:uiPriority w:val="99"/>
    <w:semiHidden/>
    <w:rPr>
      <w:b/>
      <w:bCs/>
    </w:rPr>
  </w:style>
  <w:style w:type="paragraph" w:customStyle="1" w:styleId="s1">
    <w:name w:val="s_1"/>
    <w:basedOn w:val="a"/>
    <w:rsid w:val="00DE0B84"/>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6941441">
      <w:bodyDiv w:val="1"/>
      <w:marLeft w:val="0"/>
      <w:marRight w:val="0"/>
      <w:marTop w:val="0"/>
      <w:marBottom w:val="0"/>
      <w:divBdr>
        <w:top w:val="none" w:sz="0" w:space="0" w:color="auto"/>
        <w:left w:val="none" w:sz="0" w:space="0" w:color="auto"/>
        <w:bottom w:val="none" w:sz="0" w:space="0" w:color="auto"/>
        <w:right w:val="none" w:sz="0" w:space="0" w:color="auto"/>
      </w:divBdr>
    </w:div>
    <w:div w:id="283656717">
      <w:bodyDiv w:val="1"/>
      <w:marLeft w:val="0"/>
      <w:marRight w:val="0"/>
      <w:marTop w:val="0"/>
      <w:marBottom w:val="0"/>
      <w:divBdr>
        <w:top w:val="none" w:sz="0" w:space="0" w:color="auto"/>
        <w:left w:val="none" w:sz="0" w:space="0" w:color="auto"/>
        <w:bottom w:val="none" w:sz="0" w:space="0" w:color="auto"/>
        <w:right w:val="none" w:sz="0" w:space="0" w:color="auto"/>
      </w:divBdr>
    </w:div>
    <w:div w:id="287707352">
      <w:bodyDiv w:val="1"/>
      <w:marLeft w:val="0"/>
      <w:marRight w:val="0"/>
      <w:marTop w:val="0"/>
      <w:marBottom w:val="0"/>
      <w:divBdr>
        <w:top w:val="none" w:sz="0" w:space="0" w:color="auto"/>
        <w:left w:val="none" w:sz="0" w:space="0" w:color="auto"/>
        <w:bottom w:val="none" w:sz="0" w:space="0" w:color="auto"/>
        <w:right w:val="none" w:sz="0" w:space="0" w:color="auto"/>
      </w:divBdr>
    </w:div>
    <w:div w:id="402795004">
      <w:bodyDiv w:val="1"/>
      <w:marLeft w:val="0"/>
      <w:marRight w:val="0"/>
      <w:marTop w:val="0"/>
      <w:marBottom w:val="0"/>
      <w:divBdr>
        <w:top w:val="none" w:sz="0" w:space="0" w:color="auto"/>
        <w:left w:val="none" w:sz="0" w:space="0" w:color="auto"/>
        <w:bottom w:val="none" w:sz="0" w:space="0" w:color="auto"/>
        <w:right w:val="none" w:sz="0" w:space="0" w:color="auto"/>
      </w:divBdr>
    </w:div>
    <w:div w:id="468477404">
      <w:bodyDiv w:val="1"/>
      <w:marLeft w:val="0"/>
      <w:marRight w:val="0"/>
      <w:marTop w:val="0"/>
      <w:marBottom w:val="0"/>
      <w:divBdr>
        <w:top w:val="none" w:sz="0" w:space="0" w:color="auto"/>
        <w:left w:val="none" w:sz="0" w:space="0" w:color="auto"/>
        <w:bottom w:val="none" w:sz="0" w:space="0" w:color="auto"/>
        <w:right w:val="none" w:sz="0" w:space="0" w:color="auto"/>
      </w:divBdr>
    </w:div>
    <w:div w:id="530917620">
      <w:bodyDiv w:val="1"/>
      <w:marLeft w:val="0"/>
      <w:marRight w:val="0"/>
      <w:marTop w:val="0"/>
      <w:marBottom w:val="0"/>
      <w:divBdr>
        <w:top w:val="none" w:sz="0" w:space="0" w:color="auto"/>
        <w:left w:val="none" w:sz="0" w:space="0" w:color="auto"/>
        <w:bottom w:val="none" w:sz="0" w:space="0" w:color="auto"/>
        <w:right w:val="none" w:sz="0" w:space="0" w:color="auto"/>
      </w:divBdr>
    </w:div>
    <w:div w:id="566232883">
      <w:bodyDiv w:val="1"/>
      <w:marLeft w:val="0"/>
      <w:marRight w:val="0"/>
      <w:marTop w:val="0"/>
      <w:marBottom w:val="0"/>
      <w:divBdr>
        <w:top w:val="none" w:sz="0" w:space="0" w:color="auto"/>
        <w:left w:val="none" w:sz="0" w:space="0" w:color="auto"/>
        <w:bottom w:val="none" w:sz="0" w:space="0" w:color="auto"/>
        <w:right w:val="none" w:sz="0" w:space="0" w:color="auto"/>
      </w:divBdr>
      <w:divsChild>
        <w:div w:id="1281181951">
          <w:marLeft w:val="0"/>
          <w:marRight w:val="0"/>
          <w:marTop w:val="0"/>
          <w:marBottom w:val="0"/>
          <w:divBdr>
            <w:top w:val="none" w:sz="0" w:space="0" w:color="auto"/>
            <w:left w:val="none" w:sz="0" w:space="0" w:color="auto"/>
            <w:bottom w:val="none" w:sz="0" w:space="0" w:color="auto"/>
            <w:right w:val="none" w:sz="0" w:space="0" w:color="auto"/>
          </w:divBdr>
        </w:div>
        <w:div w:id="2017881537">
          <w:marLeft w:val="0"/>
          <w:marRight w:val="0"/>
          <w:marTop w:val="0"/>
          <w:marBottom w:val="0"/>
          <w:divBdr>
            <w:top w:val="none" w:sz="0" w:space="0" w:color="auto"/>
            <w:left w:val="none" w:sz="0" w:space="0" w:color="auto"/>
            <w:bottom w:val="none" w:sz="0" w:space="0" w:color="auto"/>
            <w:right w:val="none" w:sz="0" w:space="0" w:color="auto"/>
          </w:divBdr>
        </w:div>
      </w:divsChild>
    </w:div>
    <w:div w:id="646204976">
      <w:bodyDiv w:val="1"/>
      <w:marLeft w:val="0"/>
      <w:marRight w:val="0"/>
      <w:marTop w:val="0"/>
      <w:marBottom w:val="0"/>
      <w:divBdr>
        <w:top w:val="none" w:sz="0" w:space="0" w:color="auto"/>
        <w:left w:val="none" w:sz="0" w:space="0" w:color="auto"/>
        <w:bottom w:val="none" w:sz="0" w:space="0" w:color="auto"/>
        <w:right w:val="none" w:sz="0" w:space="0" w:color="auto"/>
      </w:divBdr>
    </w:div>
    <w:div w:id="652028136">
      <w:bodyDiv w:val="1"/>
      <w:marLeft w:val="0"/>
      <w:marRight w:val="0"/>
      <w:marTop w:val="0"/>
      <w:marBottom w:val="0"/>
      <w:divBdr>
        <w:top w:val="none" w:sz="0" w:space="0" w:color="auto"/>
        <w:left w:val="none" w:sz="0" w:space="0" w:color="auto"/>
        <w:bottom w:val="none" w:sz="0" w:space="0" w:color="auto"/>
        <w:right w:val="none" w:sz="0" w:space="0" w:color="auto"/>
      </w:divBdr>
    </w:div>
    <w:div w:id="670258982">
      <w:bodyDiv w:val="1"/>
      <w:marLeft w:val="0"/>
      <w:marRight w:val="0"/>
      <w:marTop w:val="0"/>
      <w:marBottom w:val="0"/>
      <w:divBdr>
        <w:top w:val="none" w:sz="0" w:space="0" w:color="auto"/>
        <w:left w:val="none" w:sz="0" w:space="0" w:color="auto"/>
        <w:bottom w:val="none" w:sz="0" w:space="0" w:color="auto"/>
        <w:right w:val="none" w:sz="0" w:space="0" w:color="auto"/>
      </w:divBdr>
    </w:div>
    <w:div w:id="788205917">
      <w:bodyDiv w:val="1"/>
      <w:marLeft w:val="0"/>
      <w:marRight w:val="0"/>
      <w:marTop w:val="0"/>
      <w:marBottom w:val="0"/>
      <w:divBdr>
        <w:top w:val="none" w:sz="0" w:space="0" w:color="auto"/>
        <w:left w:val="none" w:sz="0" w:space="0" w:color="auto"/>
        <w:bottom w:val="none" w:sz="0" w:space="0" w:color="auto"/>
        <w:right w:val="none" w:sz="0" w:space="0" w:color="auto"/>
      </w:divBdr>
    </w:div>
    <w:div w:id="849835626">
      <w:bodyDiv w:val="1"/>
      <w:marLeft w:val="0"/>
      <w:marRight w:val="0"/>
      <w:marTop w:val="0"/>
      <w:marBottom w:val="0"/>
      <w:divBdr>
        <w:top w:val="none" w:sz="0" w:space="0" w:color="auto"/>
        <w:left w:val="none" w:sz="0" w:space="0" w:color="auto"/>
        <w:bottom w:val="none" w:sz="0" w:space="0" w:color="auto"/>
        <w:right w:val="none" w:sz="0" w:space="0" w:color="auto"/>
      </w:divBdr>
    </w:div>
    <w:div w:id="939753385">
      <w:bodyDiv w:val="1"/>
      <w:marLeft w:val="0"/>
      <w:marRight w:val="0"/>
      <w:marTop w:val="0"/>
      <w:marBottom w:val="0"/>
      <w:divBdr>
        <w:top w:val="none" w:sz="0" w:space="0" w:color="auto"/>
        <w:left w:val="none" w:sz="0" w:space="0" w:color="auto"/>
        <w:bottom w:val="none" w:sz="0" w:space="0" w:color="auto"/>
        <w:right w:val="none" w:sz="0" w:space="0" w:color="auto"/>
      </w:divBdr>
    </w:div>
    <w:div w:id="950555819">
      <w:bodyDiv w:val="1"/>
      <w:marLeft w:val="0"/>
      <w:marRight w:val="0"/>
      <w:marTop w:val="0"/>
      <w:marBottom w:val="0"/>
      <w:divBdr>
        <w:top w:val="none" w:sz="0" w:space="0" w:color="auto"/>
        <w:left w:val="none" w:sz="0" w:space="0" w:color="auto"/>
        <w:bottom w:val="none" w:sz="0" w:space="0" w:color="auto"/>
        <w:right w:val="none" w:sz="0" w:space="0" w:color="auto"/>
      </w:divBdr>
    </w:div>
    <w:div w:id="991374376">
      <w:bodyDiv w:val="1"/>
      <w:marLeft w:val="0"/>
      <w:marRight w:val="0"/>
      <w:marTop w:val="0"/>
      <w:marBottom w:val="0"/>
      <w:divBdr>
        <w:top w:val="none" w:sz="0" w:space="0" w:color="auto"/>
        <w:left w:val="none" w:sz="0" w:space="0" w:color="auto"/>
        <w:bottom w:val="none" w:sz="0" w:space="0" w:color="auto"/>
        <w:right w:val="none" w:sz="0" w:space="0" w:color="auto"/>
      </w:divBdr>
    </w:div>
    <w:div w:id="1067607896">
      <w:bodyDiv w:val="1"/>
      <w:marLeft w:val="0"/>
      <w:marRight w:val="0"/>
      <w:marTop w:val="0"/>
      <w:marBottom w:val="0"/>
      <w:divBdr>
        <w:top w:val="none" w:sz="0" w:space="0" w:color="auto"/>
        <w:left w:val="none" w:sz="0" w:space="0" w:color="auto"/>
        <w:bottom w:val="none" w:sz="0" w:space="0" w:color="auto"/>
        <w:right w:val="none" w:sz="0" w:space="0" w:color="auto"/>
      </w:divBdr>
    </w:div>
    <w:div w:id="1082752862">
      <w:bodyDiv w:val="1"/>
      <w:marLeft w:val="0"/>
      <w:marRight w:val="0"/>
      <w:marTop w:val="0"/>
      <w:marBottom w:val="0"/>
      <w:divBdr>
        <w:top w:val="none" w:sz="0" w:space="0" w:color="auto"/>
        <w:left w:val="none" w:sz="0" w:space="0" w:color="auto"/>
        <w:bottom w:val="none" w:sz="0" w:space="0" w:color="auto"/>
        <w:right w:val="none" w:sz="0" w:space="0" w:color="auto"/>
      </w:divBdr>
    </w:div>
    <w:div w:id="1143421892">
      <w:bodyDiv w:val="1"/>
      <w:marLeft w:val="0"/>
      <w:marRight w:val="0"/>
      <w:marTop w:val="0"/>
      <w:marBottom w:val="0"/>
      <w:divBdr>
        <w:top w:val="none" w:sz="0" w:space="0" w:color="auto"/>
        <w:left w:val="none" w:sz="0" w:space="0" w:color="auto"/>
        <w:bottom w:val="none" w:sz="0" w:space="0" w:color="auto"/>
        <w:right w:val="none" w:sz="0" w:space="0" w:color="auto"/>
      </w:divBdr>
    </w:div>
    <w:div w:id="1172644846">
      <w:bodyDiv w:val="1"/>
      <w:marLeft w:val="0"/>
      <w:marRight w:val="0"/>
      <w:marTop w:val="0"/>
      <w:marBottom w:val="0"/>
      <w:divBdr>
        <w:top w:val="none" w:sz="0" w:space="0" w:color="auto"/>
        <w:left w:val="none" w:sz="0" w:space="0" w:color="auto"/>
        <w:bottom w:val="none" w:sz="0" w:space="0" w:color="auto"/>
        <w:right w:val="none" w:sz="0" w:space="0" w:color="auto"/>
      </w:divBdr>
      <w:divsChild>
        <w:div w:id="675302101">
          <w:marLeft w:val="0"/>
          <w:marRight w:val="0"/>
          <w:marTop w:val="0"/>
          <w:marBottom w:val="0"/>
          <w:divBdr>
            <w:top w:val="none" w:sz="0" w:space="0" w:color="auto"/>
            <w:left w:val="none" w:sz="0" w:space="0" w:color="auto"/>
            <w:bottom w:val="none" w:sz="0" w:space="0" w:color="auto"/>
            <w:right w:val="none" w:sz="0" w:space="0" w:color="auto"/>
          </w:divBdr>
        </w:div>
        <w:div w:id="1910575288">
          <w:marLeft w:val="0"/>
          <w:marRight w:val="0"/>
          <w:marTop w:val="0"/>
          <w:marBottom w:val="0"/>
          <w:divBdr>
            <w:top w:val="none" w:sz="0" w:space="0" w:color="auto"/>
            <w:left w:val="none" w:sz="0" w:space="0" w:color="auto"/>
            <w:bottom w:val="none" w:sz="0" w:space="0" w:color="auto"/>
            <w:right w:val="none" w:sz="0" w:space="0" w:color="auto"/>
          </w:divBdr>
        </w:div>
        <w:div w:id="1696269414">
          <w:marLeft w:val="0"/>
          <w:marRight w:val="0"/>
          <w:marTop w:val="0"/>
          <w:marBottom w:val="0"/>
          <w:divBdr>
            <w:top w:val="none" w:sz="0" w:space="0" w:color="auto"/>
            <w:left w:val="none" w:sz="0" w:space="0" w:color="auto"/>
            <w:bottom w:val="none" w:sz="0" w:space="0" w:color="auto"/>
            <w:right w:val="none" w:sz="0" w:space="0" w:color="auto"/>
          </w:divBdr>
        </w:div>
      </w:divsChild>
    </w:div>
    <w:div w:id="1273515525">
      <w:bodyDiv w:val="1"/>
      <w:marLeft w:val="0"/>
      <w:marRight w:val="0"/>
      <w:marTop w:val="0"/>
      <w:marBottom w:val="0"/>
      <w:divBdr>
        <w:top w:val="none" w:sz="0" w:space="0" w:color="auto"/>
        <w:left w:val="none" w:sz="0" w:space="0" w:color="auto"/>
        <w:bottom w:val="none" w:sz="0" w:space="0" w:color="auto"/>
        <w:right w:val="none" w:sz="0" w:space="0" w:color="auto"/>
      </w:divBdr>
    </w:div>
    <w:div w:id="1316837622">
      <w:bodyDiv w:val="1"/>
      <w:marLeft w:val="0"/>
      <w:marRight w:val="0"/>
      <w:marTop w:val="0"/>
      <w:marBottom w:val="0"/>
      <w:divBdr>
        <w:top w:val="none" w:sz="0" w:space="0" w:color="auto"/>
        <w:left w:val="none" w:sz="0" w:space="0" w:color="auto"/>
        <w:bottom w:val="none" w:sz="0" w:space="0" w:color="auto"/>
        <w:right w:val="none" w:sz="0" w:space="0" w:color="auto"/>
      </w:divBdr>
    </w:div>
    <w:div w:id="1596329989">
      <w:bodyDiv w:val="1"/>
      <w:marLeft w:val="0"/>
      <w:marRight w:val="0"/>
      <w:marTop w:val="0"/>
      <w:marBottom w:val="0"/>
      <w:divBdr>
        <w:top w:val="none" w:sz="0" w:space="0" w:color="auto"/>
        <w:left w:val="none" w:sz="0" w:space="0" w:color="auto"/>
        <w:bottom w:val="none" w:sz="0" w:space="0" w:color="auto"/>
        <w:right w:val="none" w:sz="0" w:space="0" w:color="auto"/>
      </w:divBdr>
    </w:div>
    <w:div w:id="1627617967">
      <w:bodyDiv w:val="1"/>
      <w:marLeft w:val="0"/>
      <w:marRight w:val="0"/>
      <w:marTop w:val="0"/>
      <w:marBottom w:val="0"/>
      <w:divBdr>
        <w:top w:val="none" w:sz="0" w:space="0" w:color="auto"/>
        <w:left w:val="none" w:sz="0" w:space="0" w:color="auto"/>
        <w:bottom w:val="none" w:sz="0" w:space="0" w:color="auto"/>
        <w:right w:val="none" w:sz="0" w:space="0" w:color="auto"/>
      </w:divBdr>
    </w:div>
    <w:div w:id="1640378499">
      <w:bodyDiv w:val="1"/>
      <w:marLeft w:val="0"/>
      <w:marRight w:val="0"/>
      <w:marTop w:val="0"/>
      <w:marBottom w:val="0"/>
      <w:divBdr>
        <w:top w:val="none" w:sz="0" w:space="0" w:color="auto"/>
        <w:left w:val="none" w:sz="0" w:space="0" w:color="auto"/>
        <w:bottom w:val="none" w:sz="0" w:space="0" w:color="auto"/>
        <w:right w:val="none" w:sz="0" w:space="0" w:color="auto"/>
      </w:divBdr>
    </w:div>
    <w:div w:id="1900705375">
      <w:bodyDiv w:val="1"/>
      <w:marLeft w:val="0"/>
      <w:marRight w:val="0"/>
      <w:marTop w:val="0"/>
      <w:marBottom w:val="0"/>
      <w:divBdr>
        <w:top w:val="none" w:sz="0" w:space="0" w:color="auto"/>
        <w:left w:val="none" w:sz="0" w:space="0" w:color="auto"/>
        <w:bottom w:val="none" w:sz="0" w:space="0" w:color="auto"/>
        <w:right w:val="none" w:sz="0" w:space="0" w:color="auto"/>
      </w:divBdr>
      <w:divsChild>
        <w:div w:id="39112323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80852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9679323">
      <w:bodyDiv w:val="1"/>
      <w:marLeft w:val="0"/>
      <w:marRight w:val="0"/>
      <w:marTop w:val="0"/>
      <w:marBottom w:val="0"/>
      <w:divBdr>
        <w:top w:val="none" w:sz="0" w:space="0" w:color="auto"/>
        <w:left w:val="none" w:sz="0" w:space="0" w:color="auto"/>
        <w:bottom w:val="none" w:sz="0" w:space="0" w:color="auto"/>
        <w:right w:val="none" w:sz="0" w:space="0" w:color="auto"/>
      </w:divBdr>
    </w:div>
    <w:div w:id="2098402865">
      <w:bodyDiv w:val="1"/>
      <w:marLeft w:val="0"/>
      <w:marRight w:val="0"/>
      <w:marTop w:val="0"/>
      <w:marBottom w:val="0"/>
      <w:divBdr>
        <w:top w:val="none" w:sz="0" w:space="0" w:color="auto"/>
        <w:left w:val="none" w:sz="0" w:space="0" w:color="auto"/>
        <w:bottom w:val="none" w:sz="0" w:space="0" w:color="auto"/>
        <w:right w:val="none" w:sz="0" w:space="0" w:color="auto"/>
      </w:divBdr>
    </w:div>
    <w:div w:id="2120375200">
      <w:bodyDiv w:val="1"/>
      <w:marLeft w:val="0"/>
      <w:marRight w:val="0"/>
      <w:marTop w:val="0"/>
      <w:marBottom w:val="0"/>
      <w:divBdr>
        <w:top w:val="none" w:sz="0" w:space="0" w:color="auto"/>
        <w:left w:val="none" w:sz="0" w:space="0" w:color="auto"/>
        <w:bottom w:val="none" w:sz="0" w:space="0" w:color="auto"/>
        <w:right w:val="none" w:sz="0" w:space="0" w:color="auto"/>
      </w:divBdr>
      <w:divsChild>
        <w:div w:id="1993098909">
          <w:marLeft w:val="0"/>
          <w:marRight w:val="0"/>
          <w:marTop w:val="0"/>
          <w:marBottom w:val="0"/>
          <w:divBdr>
            <w:top w:val="none" w:sz="0" w:space="0" w:color="auto"/>
            <w:left w:val="none" w:sz="0" w:space="0" w:color="auto"/>
            <w:bottom w:val="none" w:sz="0" w:space="0" w:color="auto"/>
            <w:right w:val="none" w:sz="0" w:space="0" w:color="auto"/>
          </w:divBdr>
        </w:div>
      </w:divsChild>
    </w:div>
    <w:div w:id="2135561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internet.garant.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7705E2-AE26-4352-ACBC-03F59C9BF9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621</TotalTime>
  <Pages>6</Pages>
  <Words>2086</Words>
  <Characters>11896</Characters>
  <Application>Microsoft Office Word</Application>
  <DocSecurity>0</DocSecurity>
  <Lines>99</Lines>
  <Paragraphs>27</Paragraphs>
  <ScaleCrop>false</ScaleCrop>
  <HeadingPairs>
    <vt:vector size="2" baseType="variant">
      <vt:variant>
        <vt:lpstr>Название</vt:lpstr>
      </vt:variant>
      <vt:variant>
        <vt:i4>1</vt:i4>
      </vt:variant>
    </vt:vector>
  </HeadingPairs>
  <TitlesOfParts>
    <vt:vector size="1" baseType="lpstr">
      <vt:lpstr>ПОРЯДОК ПРЕДОСТВЛЕНИЯ БИ ЮЛ ЛЕНОБЛИННОВАЦИИ (копия).docx</vt:lpstr>
    </vt:vector>
  </TitlesOfParts>
  <Company/>
  <LinksUpToDate>false</LinksUpToDate>
  <CharactersWithSpaces>13955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ПОРЯДОК ПРЕДОСТВЛЕНИЯ БИ ЮЛ ЛЕНОБЛИННОВАЦИИ (копия).docx</dc:title>
  <dc:creator>Отдел ФОАУАП 4</dc:creator>
  <cp:lastModifiedBy>Калашникова Светлана Валерьевна</cp:lastModifiedBy>
  <cp:revision>17</cp:revision>
  <cp:lastPrinted>2026-03-17T05:59:00Z</cp:lastPrinted>
  <dcterms:created xsi:type="dcterms:W3CDTF">2026-03-17T03:05:00Z</dcterms:created>
  <dcterms:modified xsi:type="dcterms:W3CDTF">2026-03-20T03:09:00Z</dcterms:modified>
</cp:coreProperties>
</file>